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B103F" w14:textId="77777777" w:rsidR="00F45934" w:rsidRDefault="00F45934">
      <w:pPr>
        <w:spacing w:beforeLines="30" w:before="108"/>
        <w:jc w:val="right"/>
        <w:rPr>
          <w:rFonts w:eastAsia="ＭＳ Ｐ明朝" w:hint="eastAsia"/>
          <w:sz w:val="18"/>
        </w:rPr>
      </w:pPr>
      <w:r>
        <w:rPr>
          <w:rFonts w:eastAsia="ＭＳ Ｐ明朝" w:hint="eastAsia"/>
          <w:sz w:val="18"/>
        </w:rPr>
        <w:t xml:space="preserve">　　年　　月　　日</w:t>
      </w:r>
    </w:p>
    <w:p w14:paraId="228B2A9D" w14:textId="77777777" w:rsidR="009271BC" w:rsidRDefault="009271BC">
      <w:pPr>
        <w:spacing w:line="240" w:lineRule="exact"/>
        <w:rPr>
          <w:rFonts w:eastAsia="HG丸ｺﾞｼｯｸM-PRO" w:hint="eastAsia"/>
          <w:b/>
          <w:sz w:val="28"/>
          <w:bdr w:val="single" w:sz="4" w:space="0" w:color="auto"/>
        </w:rPr>
      </w:pPr>
      <w:r>
        <w:rPr>
          <w:rFonts w:eastAsia="ＭＳ Ｐ明朝"/>
          <w:noProof/>
          <w:sz w:val="18"/>
        </w:rPr>
        <w:pict w14:anchorId="6F86B59C">
          <v:rect id="_x0000_s1028" style="position:absolute;left:0;text-align:left;margin-left:5.25pt;margin-top:.6pt;width:514.5pt;height:687pt;z-index:1" o:allowincell="f" filled="f" strokeweight="4pt">
            <v:stroke linestyle="thickBetweenThin"/>
          </v:rect>
        </w:pict>
      </w:r>
    </w:p>
    <w:p w14:paraId="4FEE87D3" w14:textId="77777777" w:rsidR="00F45934" w:rsidRDefault="00F45934">
      <w:pPr>
        <w:ind w:firstLine="280"/>
        <w:jc w:val="center"/>
        <w:rPr>
          <w:rFonts w:eastAsia="HG丸ｺﾞｼｯｸM-PRO" w:hint="eastAsia"/>
          <w:b/>
          <w:sz w:val="28"/>
        </w:rPr>
      </w:pPr>
      <w:r>
        <w:rPr>
          <w:rFonts w:eastAsia="HG丸ｺﾞｼｯｸM-PRO" w:hint="eastAsia"/>
          <w:b/>
          <w:sz w:val="40"/>
          <w:bdr w:val="single" w:sz="4" w:space="0" w:color="auto"/>
        </w:rPr>
        <w:t>●「</w:t>
      </w:r>
      <w:r w:rsidR="005A00BD">
        <w:rPr>
          <w:rFonts w:eastAsia="HG丸ｺﾞｼｯｸM-PRO" w:hint="eastAsia"/>
          <w:b/>
          <w:sz w:val="40"/>
          <w:bdr w:val="single" w:sz="4" w:space="0" w:color="auto"/>
        </w:rPr>
        <w:t>広島県内全県模試」</w:t>
      </w:r>
      <w:r w:rsidR="00073DCC">
        <w:rPr>
          <w:rFonts w:eastAsia="HG丸ｺﾞｼｯｸM-PRO" w:hint="eastAsia"/>
          <w:b/>
          <w:sz w:val="40"/>
          <w:bdr w:val="single" w:sz="4" w:space="0" w:color="auto"/>
        </w:rPr>
        <w:t>よくある質問</w:t>
      </w:r>
      <w:r>
        <w:rPr>
          <w:rFonts w:eastAsia="HG丸ｺﾞｼｯｸM-PRO" w:hint="eastAsia"/>
          <w:b/>
          <w:sz w:val="40"/>
          <w:bdr w:val="single" w:sz="4" w:space="0" w:color="auto"/>
        </w:rPr>
        <w:t>●</w:t>
      </w:r>
    </w:p>
    <w:p w14:paraId="0CDD8BBD" w14:textId="77777777" w:rsidR="002D28B7" w:rsidRDefault="00073DCC" w:rsidP="00F85A71">
      <w:pPr>
        <w:ind w:firstLineChars="291" w:firstLine="524"/>
        <w:rPr>
          <w:rFonts w:hint="eastAsia"/>
          <w:sz w:val="18"/>
        </w:rPr>
      </w:pPr>
      <w:r w:rsidRPr="00073DCC">
        <w:rPr>
          <w:rFonts w:hint="eastAsia"/>
          <w:sz w:val="18"/>
          <w:szCs w:val="18"/>
        </w:rPr>
        <w:t>本校にて開催する</w:t>
      </w:r>
      <w:r w:rsidR="0093387B">
        <w:rPr>
          <w:rFonts w:hint="eastAsia"/>
          <w:b/>
          <w:sz w:val="24"/>
          <w:u w:val="single"/>
        </w:rPr>
        <w:t>広島県内全県模試</w:t>
      </w:r>
      <w:r>
        <w:rPr>
          <w:rFonts w:hint="eastAsia"/>
          <w:sz w:val="18"/>
        </w:rPr>
        <w:t>に関しての、よくある質問を下記にまとめました</w:t>
      </w:r>
      <w:r w:rsidR="00F45934">
        <w:rPr>
          <w:rFonts w:hint="eastAsia"/>
          <w:sz w:val="18"/>
        </w:rPr>
        <w:t>。</w:t>
      </w:r>
    </w:p>
    <w:p w14:paraId="2A467C39" w14:textId="77777777" w:rsidR="00073DCC" w:rsidRDefault="00D375C0" w:rsidP="00F85A71">
      <w:pPr>
        <w:ind w:firstLineChars="250" w:firstLine="525"/>
        <w:rPr>
          <w:rFonts w:hint="eastAsia"/>
          <w:sz w:val="18"/>
        </w:rPr>
      </w:pPr>
      <w:r>
        <w:rPr>
          <w:noProof/>
        </w:rPr>
        <w:pict w14:anchorId="1DF208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192" type="#_x0000_t75" style="position:absolute;left:0;text-align:left;margin-left:388.5pt;margin-top:9.6pt;width:99.75pt;height:91.7pt;z-index:3">
            <v:imagedata r:id="rId7" o:title="MCj04166580000[1]"/>
          </v:shape>
        </w:pict>
      </w:r>
      <w:r w:rsidR="00073DCC">
        <w:rPr>
          <w:rFonts w:hint="eastAsia"/>
          <w:sz w:val="18"/>
        </w:rPr>
        <w:t>模試受験に際して、疑問点等あれば、まずこちらをご覧下さい。</w:t>
      </w:r>
    </w:p>
    <w:p w14:paraId="6D1850C6" w14:textId="77777777" w:rsidR="006556D7" w:rsidRDefault="006556D7" w:rsidP="006556D7">
      <w:pPr>
        <w:ind w:firstLineChars="250" w:firstLine="525"/>
        <w:rPr>
          <w:rFonts w:hint="eastAsia"/>
          <w:sz w:val="18"/>
        </w:rPr>
      </w:pPr>
      <w:r>
        <w:rPr>
          <w:noProof/>
        </w:rPr>
        <w:pict w14:anchorId="69362C4B">
          <v:group id="_x0000_s3481" editas="canvas" style="position:absolute;left:0;text-align:left;margin-left:-11.3pt;margin-top:8.1pt;width:53.5pt;height:496.5pt;z-index:5" coordorigin="2087,2281" coordsize="736,6808">
            <o:lock v:ext="edit" aspectratio="t"/>
            <v:shape id="_x0000_s3480" type="#_x0000_t75" style="position:absolute;left:2087;top:2281;width:736;height:6808" o:preferrelative="f">
              <v:fill o:detectmouseclick="t"/>
              <v:path o:extrusionok="t" o:connecttype="none"/>
              <o:lock v:ext="edit" text="t"/>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3484" type="#_x0000_t62" style="position:absolute;left:2456;top:2848;width:289;height:297;mso-position-vertical-relative:page" adj="19131,25341" strokecolor="red" strokeweight="1.5pt">
              <v:textbox style="mso-next-textbox:#_x0000_s3484" inset=".5mm,.2mm,.5mm,.5mm">
                <w:txbxContent>
                  <w:p w14:paraId="1C958230" w14:textId="77777777" w:rsidR="006556D7" w:rsidRPr="007A293C" w:rsidRDefault="006556D7" w:rsidP="006556D7">
                    <w:pPr>
                      <w:jc w:val="center"/>
                      <w:rPr>
                        <w:rFonts w:ascii="Arial Black" w:hAnsi="Arial Black"/>
                        <w:color w:val="FF0000"/>
                        <w:sz w:val="24"/>
                        <w:szCs w:val="24"/>
                      </w:rPr>
                    </w:pPr>
                    <w:r w:rsidRPr="007A293C">
                      <w:rPr>
                        <w:rFonts w:ascii="Arial Black" w:hAnsi="Arial Black"/>
                        <w:color w:val="FF0000"/>
                        <w:sz w:val="24"/>
                        <w:szCs w:val="24"/>
                      </w:rPr>
                      <w:t>A</w:t>
                    </w:r>
                  </w:p>
                </w:txbxContent>
              </v:textbox>
            </v:shape>
            <v:shape id="_x0000_s3494" type="#_x0000_t62" style="position:absolute;left:2456;top:6100;width:289;height:297;mso-position-vertical-relative:page" adj="19131,25341" strokecolor="red" strokeweight="1.5pt">
              <v:textbox style="mso-next-textbox:#_x0000_s3494" inset=".5mm,.2mm,.5mm,.5mm">
                <w:txbxContent>
                  <w:p w14:paraId="39421EC7" w14:textId="77777777" w:rsidR="006556D7" w:rsidRPr="007A293C" w:rsidRDefault="006556D7" w:rsidP="006556D7">
                    <w:pPr>
                      <w:jc w:val="center"/>
                      <w:rPr>
                        <w:rFonts w:ascii="Arial Black" w:hAnsi="Arial Black"/>
                        <w:color w:val="FF0000"/>
                        <w:sz w:val="24"/>
                        <w:szCs w:val="24"/>
                      </w:rPr>
                    </w:pPr>
                    <w:r w:rsidRPr="007A293C">
                      <w:rPr>
                        <w:rFonts w:ascii="Arial Black" w:hAnsi="Arial Black"/>
                        <w:color w:val="FF0000"/>
                        <w:sz w:val="24"/>
                        <w:szCs w:val="24"/>
                      </w:rPr>
                      <w:t>A</w:t>
                    </w:r>
                  </w:p>
                </w:txbxContent>
              </v:textbox>
            </v:shape>
            <v:shape id="_x0000_s3495" type="#_x0000_t62" style="position:absolute;left:2456;top:5606;width:287;height:296" adj="18958,25910" strokecolor="#36f" strokeweight="1.5pt">
              <v:textbox style="mso-next-textbox:#_x0000_s3495" inset=".5mm,.1mm,.5mm,.5mm">
                <w:txbxContent>
                  <w:p w14:paraId="773827DD" w14:textId="77777777" w:rsidR="006556D7" w:rsidRPr="007A293C" w:rsidRDefault="006556D7" w:rsidP="006556D7">
                    <w:pPr>
                      <w:jc w:val="center"/>
                      <w:rPr>
                        <w:rFonts w:ascii="Arial Black" w:hAnsi="Arial Black"/>
                        <w:color w:val="3366FF"/>
                        <w:sz w:val="24"/>
                        <w:szCs w:val="24"/>
                      </w:rPr>
                    </w:pPr>
                    <w:r w:rsidRPr="007A293C">
                      <w:rPr>
                        <w:rFonts w:ascii="Arial Black" w:hAnsi="Arial Black"/>
                        <w:color w:val="3366FF"/>
                        <w:sz w:val="24"/>
                        <w:szCs w:val="24"/>
                      </w:rPr>
                      <w:t>Q</w:t>
                    </w:r>
                  </w:p>
                </w:txbxContent>
              </v:textbox>
            </v:shape>
            <v:shape id="_x0000_s3496" type="#_x0000_t62" style="position:absolute;left:2456;top:7575;width:289;height:297;mso-position-vertical-relative:page" adj="19131,25341" strokecolor="red" strokeweight="1.5pt">
              <v:textbox style="mso-next-textbox:#_x0000_s3496" inset=".5mm,.2mm,.5mm,.5mm">
                <w:txbxContent>
                  <w:p w14:paraId="7B951965" w14:textId="77777777" w:rsidR="006556D7" w:rsidRPr="007A293C" w:rsidRDefault="006556D7" w:rsidP="006556D7">
                    <w:pPr>
                      <w:jc w:val="center"/>
                      <w:rPr>
                        <w:rFonts w:ascii="Arial Black" w:hAnsi="Arial Black"/>
                        <w:color w:val="FF0000"/>
                        <w:sz w:val="24"/>
                        <w:szCs w:val="24"/>
                      </w:rPr>
                    </w:pPr>
                    <w:r w:rsidRPr="007A293C">
                      <w:rPr>
                        <w:rFonts w:ascii="Arial Black" w:hAnsi="Arial Black"/>
                        <w:color w:val="FF0000"/>
                        <w:sz w:val="24"/>
                        <w:szCs w:val="24"/>
                      </w:rPr>
                      <w:t>A</w:t>
                    </w:r>
                  </w:p>
                </w:txbxContent>
              </v:textbox>
            </v:shape>
            <v:shape id="_x0000_s3497" type="#_x0000_t62" style="position:absolute;left:2456;top:7080;width:287;height:296" adj="18958,25910" strokecolor="#36f" strokeweight="1.5pt">
              <v:textbox style="mso-next-textbox:#_x0000_s3497" inset=".5mm,.1mm,.5mm,.5mm">
                <w:txbxContent>
                  <w:p w14:paraId="650A31BA" w14:textId="77777777" w:rsidR="006556D7" w:rsidRPr="007A293C" w:rsidRDefault="006556D7" w:rsidP="006556D7">
                    <w:pPr>
                      <w:jc w:val="center"/>
                      <w:rPr>
                        <w:rFonts w:ascii="Arial Black" w:hAnsi="Arial Black"/>
                        <w:color w:val="3366FF"/>
                        <w:sz w:val="24"/>
                        <w:szCs w:val="24"/>
                      </w:rPr>
                    </w:pPr>
                    <w:r w:rsidRPr="007A293C">
                      <w:rPr>
                        <w:rFonts w:ascii="Arial Black" w:hAnsi="Arial Black"/>
                        <w:color w:val="3366FF"/>
                        <w:sz w:val="24"/>
                        <w:szCs w:val="24"/>
                      </w:rPr>
                      <w:t>Q</w:t>
                    </w:r>
                  </w:p>
                </w:txbxContent>
              </v:textbox>
            </v:shape>
            <v:shape id="_x0000_s3498" type="#_x0000_t62" style="position:absolute;left:2456;top:8556;width:289;height:297;mso-position-vertical-relative:page" adj="19131,25341" strokecolor="red" strokeweight="1.5pt">
              <v:textbox style="mso-next-textbox:#_x0000_s3498" inset=".5mm,.2mm,.5mm,.5mm">
                <w:txbxContent>
                  <w:p w14:paraId="6F62D21D" w14:textId="77777777" w:rsidR="006556D7" w:rsidRPr="007A293C" w:rsidRDefault="006556D7" w:rsidP="006556D7">
                    <w:pPr>
                      <w:jc w:val="center"/>
                      <w:rPr>
                        <w:rFonts w:ascii="Arial Black" w:hAnsi="Arial Black"/>
                        <w:color w:val="FF0000"/>
                        <w:sz w:val="24"/>
                        <w:szCs w:val="24"/>
                      </w:rPr>
                    </w:pPr>
                    <w:r w:rsidRPr="007A293C">
                      <w:rPr>
                        <w:rFonts w:ascii="Arial Black" w:hAnsi="Arial Black"/>
                        <w:color w:val="FF0000"/>
                        <w:sz w:val="24"/>
                        <w:szCs w:val="24"/>
                      </w:rPr>
                      <w:t>A</w:t>
                    </w:r>
                  </w:p>
                </w:txbxContent>
              </v:textbox>
            </v:shape>
            <v:shape id="_x0000_s3499" type="#_x0000_t62" style="position:absolute;left:2456;top:8061;width:287;height:295" adj="18958,25910" strokecolor="#36f" strokeweight="1.5pt">
              <v:textbox style="mso-next-textbox:#_x0000_s3499" inset=".5mm,.1mm,.5mm,.5mm">
                <w:txbxContent>
                  <w:p w14:paraId="1AC262DC" w14:textId="77777777" w:rsidR="006556D7" w:rsidRPr="007A293C" w:rsidRDefault="006556D7" w:rsidP="006556D7">
                    <w:pPr>
                      <w:jc w:val="center"/>
                      <w:rPr>
                        <w:rFonts w:ascii="Arial Black" w:hAnsi="Arial Black"/>
                        <w:color w:val="3366FF"/>
                        <w:sz w:val="24"/>
                        <w:szCs w:val="24"/>
                      </w:rPr>
                    </w:pPr>
                    <w:r w:rsidRPr="007A293C">
                      <w:rPr>
                        <w:rFonts w:ascii="Arial Black" w:hAnsi="Arial Black"/>
                        <w:color w:val="3366FF"/>
                        <w:sz w:val="24"/>
                        <w:szCs w:val="24"/>
                      </w:rPr>
                      <w:t>Q</w:t>
                    </w:r>
                  </w:p>
                </w:txbxContent>
              </v:textbox>
            </v:shape>
            <w10:wrap type="square"/>
          </v:group>
        </w:pict>
      </w:r>
      <w:r>
        <w:rPr>
          <w:rFonts w:hint="eastAsia"/>
          <w:noProof/>
          <w:sz w:val="18"/>
        </w:rPr>
        <w:pict w14:anchorId="5E4E38C6">
          <v:shape id="_x0000_s3483" type="#_x0000_t62" style="position:absolute;left:0;text-align:left;margin-left:-35.7pt;margin-top:14.3pt;width:20.85pt;height:21.55pt;z-index:6" adj="18958,25910" strokecolor="#36f" strokeweight="1.5pt">
            <v:textbox style="mso-next-textbox:#_x0000_s3483" inset=".5mm,.1mm,.5mm,.5mm">
              <w:txbxContent>
                <w:p w14:paraId="695B1A31" w14:textId="77777777" w:rsidR="006556D7" w:rsidRPr="007A293C" w:rsidRDefault="006556D7" w:rsidP="006556D7">
                  <w:pPr>
                    <w:jc w:val="center"/>
                    <w:rPr>
                      <w:rFonts w:ascii="Arial Black" w:hAnsi="Arial Black"/>
                      <w:color w:val="3366FF"/>
                      <w:sz w:val="24"/>
                      <w:szCs w:val="24"/>
                    </w:rPr>
                  </w:pPr>
                  <w:r w:rsidRPr="007A293C">
                    <w:rPr>
                      <w:rFonts w:ascii="Arial Black" w:hAnsi="Arial Black"/>
                      <w:color w:val="3366FF"/>
                      <w:sz w:val="24"/>
                      <w:szCs w:val="24"/>
                    </w:rPr>
                    <w:t>Q</w:t>
                  </w:r>
                </w:p>
              </w:txbxContent>
            </v:textbox>
          </v:shape>
        </w:pict>
      </w:r>
    </w:p>
    <w:p w14:paraId="58DFB35D" w14:textId="77777777" w:rsidR="00073DCC" w:rsidRPr="003966D6" w:rsidRDefault="00514019" w:rsidP="006556D7">
      <w:pPr>
        <w:rPr>
          <w:rFonts w:hint="eastAsia"/>
          <w:b/>
          <w:color w:val="3366FF"/>
          <w:sz w:val="18"/>
        </w:rPr>
      </w:pPr>
      <w:r>
        <w:rPr>
          <w:rFonts w:hint="eastAsia"/>
          <w:sz w:val="18"/>
        </w:rPr>
        <w:t xml:space="preserve">　</w:t>
      </w:r>
      <w:r w:rsidR="002F12DC" w:rsidRPr="003966D6">
        <w:rPr>
          <w:rFonts w:hint="eastAsia"/>
          <w:b/>
          <w:color w:val="3366FF"/>
          <w:sz w:val="24"/>
          <w:szCs w:val="24"/>
        </w:rPr>
        <w:t>出題範囲を教えてください。</w:t>
      </w:r>
    </w:p>
    <w:p w14:paraId="18F0E54F" w14:textId="77777777" w:rsidR="006556D7" w:rsidRDefault="006556D7" w:rsidP="006556D7">
      <w:pPr>
        <w:rPr>
          <w:rFonts w:hint="eastAsia"/>
          <w:sz w:val="18"/>
        </w:rPr>
      </w:pPr>
    </w:p>
    <w:p w14:paraId="6C99B81A" w14:textId="77777777" w:rsidR="002F12DC" w:rsidRPr="00CF76B7" w:rsidRDefault="002F12DC" w:rsidP="006556D7">
      <w:pPr>
        <w:rPr>
          <w:rFonts w:hint="eastAsia"/>
          <w:sz w:val="24"/>
          <w:szCs w:val="24"/>
        </w:rPr>
      </w:pPr>
      <w:r>
        <w:rPr>
          <w:rFonts w:hint="eastAsia"/>
          <w:sz w:val="18"/>
        </w:rPr>
        <w:t xml:space="preserve">　</w:t>
      </w:r>
      <w:r w:rsidR="0080105C">
        <w:rPr>
          <w:rFonts w:hint="eastAsia"/>
          <w:sz w:val="18"/>
        </w:rPr>
        <w:t>各学年</w:t>
      </w:r>
      <w:r w:rsidR="002F1219" w:rsidRPr="00CF76B7">
        <w:rPr>
          <w:rFonts w:hint="eastAsia"/>
          <w:sz w:val="18"/>
        </w:rPr>
        <w:t>の</w:t>
      </w:r>
      <w:r w:rsidR="00B45FD5">
        <w:rPr>
          <w:rFonts w:hint="eastAsia"/>
          <w:sz w:val="18"/>
        </w:rPr>
        <w:t>出題</w:t>
      </w:r>
      <w:r w:rsidR="002F1219" w:rsidRPr="00CF76B7">
        <w:rPr>
          <w:rFonts w:hint="eastAsia"/>
          <w:sz w:val="18"/>
        </w:rPr>
        <w:t>範囲は、</w:t>
      </w:r>
      <w:r w:rsidR="002B344B">
        <w:rPr>
          <w:rFonts w:hint="eastAsia"/>
          <w:sz w:val="18"/>
        </w:rPr>
        <w:t>全県模試</w:t>
      </w:r>
      <w:r w:rsidR="005441A9">
        <w:rPr>
          <w:rFonts w:hint="eastAsia"/>
          <w:sz w:val="18"/>
        </w:rPr>
        <w:t>公式</w:t>
      </w:r>
      <w:r w:rsidR="005441A9">
        <w:rPr>
          <w:rFonts w:hint="eastAsia"/>
          <w:sz w:val="18"/>
        </w:rPr>
        <w:t>HP</w:t>
      </w:r>
      <w:r w:rsidR="005441A9">
        <w:rPr>
          <w:rFonts w:hint="eastAsia"/>
          <w:sz w:val="18"/>
        </w:rPr>
        <w:t>で確認できます</w:t>
      </w:r>
      <w:r w:rsidR="002F1219" w:rsidRPr="00CF76B7">
        <w:rPr>
          <w:rFonts w:hint="eastAsia"/>
          <w:sz w:val="18"/>
        </w:rPr>
        <w:t>。</w:t>
      </w:r>
      <w:r w:rsidR="005441A9">
        <w:rPr>
          <w:rFonts w:hint="eastAsia"/>
          <w:sz w:val="18"/>
        </w:rPr>
        <w:t>（</w:t>
      </w:r>
      <w:r w:rsidR="007A293C" w:rsidRPr="00CF76B7">
        <w:rPr>
          <w:rFonts w:hint="eastAsia"/>
          <w:sz w:val="18"/>
        </w:rPr>
        <w:t>試験時間は</w:t>
      </w:r>
      <w:r w:rsidR="005441A9">
        <w:rPr>
          <w:rFonts w:hint="eastAsia"/>
          <w:sz w:val="18"/>
        </w:rPr>
        <w:t>各</w:t>
      </w:r>
      <w:r w:rsidR="007A293C" w:rsidRPr="00CF76B7">
        <w:rPr>
          <w:rFonts w:hint="eastAsia"/>
          <w:sz w:val="18"/>
        </w:rPr>
        <w:t>50</w:t>
      </w:r>
      <w:r w:rsidR="007A293C" w:rsidRPr="00CF76B7">
        <w:rPr>
          <w:rFonts w:hint="eastAsia"/>
          <w:sz w:val="18"/>
        </w:rPr>
        <w:t>分）</w:t>
      </w:r>
    </w:p>
    <w:p w14:paraId="6038A452" w14:textId="77777777" w:rsidR="002F12DC" w:rsidRDefault="002F1219" w:rsidP="006556D7">
      <w:pPr>
        <w:rPr>
          <w:rFonts w:ascii="Century Gothic" w:hAnsi="Century Gothic"/>
          <w:sz w:val="18"/>
          <w:szCs w:val="18"/>
        </w:rPr>
      </w:pPr>
      <w:r w:rsidRPr="00CF76B7">
        <w:rPr>
          <w:rFonts w:hint="eastAsia"/>
          <w:sz w:val="18"/>
          <w:szCs w:val="18"/>
        </w:rPr>
        <w:t xml:space="preserve">　</w:t>
      </w:r>
      <w:r w:rsidRPr="006556D7">
        <w:rPr>
          <w:rFonts w:hint="eastAsia"/>
          <w:sz w:val="18"/>
          <w:szCs w:val="18"/>
        </w:rPr>
        <w:t xml:space="preserve">　</w:t>
      </w:r>
      <w:hyperlink r:id="rId8" w:history="1">
        <w:r w:rsidR="00074FD0" w:rsidRPr="00F528B7">
          <w:rPr>
            <w:rStyle w:val="a4"/>
            <w:rFonts w:ascii="Century Gothic" w:hAnsi="Century Gothic"/>
            <w:sz w:val="18"/>
            <w:szCs w:val="18"/>
          </w:rPr>
          <w:t>https://www.zenkenmoshi.info</w:t>
        </w:r>
      </w:hyperlink>
      <w:r w:rsidR="006556D7" w:rsidRPr="006556D7">
        <w:rPr>
          <w:rFonts w:ascii="Century Gothic" w:hAnsi="Century Gothic" w:hint="eastAsia"/>
          <w:sz w:val="18"/>
          <w:szCs w:val="18"/>
        </w:rPr>
        <w:t xml:space="preserve">　　</w:t>
      </w:r>
    </w:p>
    <w:p w14:paraId="7804C6C3" w14:textId="77777777" w:rsidR="00EE768B" w:rsidRPr="00EF69A1" w:rsidRDefault="00EF69A1" w:rsidP="006556D7">
      <w:pPr>
        <w:rPr>
          <w:rFonts w:ascii="Century Gothic" w:hAnsi="Century Gothic"/>
          <w:sz w:val="18"/>
          <w:szCs w:val="18"/>
        </w:rPr>
      </w:pPr>
      <w:r>
        <w:rPr>
          <w:noProof/>
        </w:rPr>
        <w:pict w14:anchorId="79E4E39C">
          <v:shape id="_x0000_s3508" type="#_x0000_t75" style="position:absolute;left:0;text-align:left;margin-left:19.05pt;margin-top:1.5pt;width:222.15pt;height:142.05pt;z-index:-1" stroked="t" strokecolor="#a5a5a5">
            <v:imagedata r:id="rId9" o:title="全県サイトスクショ230404" croptop="-353f" cropleft="3264f" cropright="2652f"/>
          </v:shape>
        </w:pict>
      </w:r>
    </w:p>
    <w:p w14:paraId="6A4A1309" w14:textId="77777777" w:rsidR="00EE768B" w:rsidRDefault="00EE768B" w:rsidP="006556D7">
      <w:pPr>
        <w:rPr>
          <w:rFonts w:ascii="Century Gothic" w:hAnsi="Century Gothic"/>
          <w:sz w:val="18"/>
          <w:szCs w:val="18"/>
        </w:rPr>
      </w:pPr>
    </w:p>
    <w:p w14:paraId="36C92533" w14:textId="77777777" w:rsidR="00EE768B" w:rsidRDefault="00EE768B" w:rsidP="006556D7">
      <w:pPr>
        <w:rPr>
          <w:rFonts w:ascii="Century Gothic" w:hAnsi="Century Gothic"/>
          <w:sz w:val="18"/>
          <w:szCs w:val="18"/>
        </w:rPr>
      </w:pPr>
    </w:p>
    <w:p w14:paraId="5DA4E2B4" w14:textId="77777777" w:rsidR="00EE768B" w:rsidRDefault="00EE768B" w:rsidP="006556D7">
      <w:pPr>
        <w:rPr>
          <w:rFonts w:ascii="Century Gothic" w:hAnsi="Century Gothic"/>
          <w:sz w:val="18"/>
          <w:szCs w:val="18"/>
        </w:rPr>
      </w:pPr>
    </w:p>
    <w:p w14:paraId="1999F0AE" w14:textId="77777777" w:rsidR="00EE768B" w:rsidRDefault="00EE768B" w:rsidP="006556D7">
      <w:pPr>
        <w:rPr>
          <w:rFonts w:ascii="Century Gothic" w:hAnsi="Century Gothic"/>
          <w:sz w:val="18"/>
          <w:szCs w:val="18"/>
        </w:rPr>
      </w:pPr>
    </w:p>
    <w:p w14:paraId="41B2FC28" w14:textId="77777777" w:rsidR="00EE768B" w:rsidRDefault="00EF69A1" w:rsidP="006556D7">
      <w:pPr>
        <w:rPr>
          <w:rFonts w:ascii="Century Gothic" w:hAnsi="Century Gothic"/>
          <w:sz w:val="18"/>
          <w:szCs w:val="18"/>
        </w:rPr>
      </w:pPr>
      <w:r>
        <w:rPr>
          <w:noProof/>
        </w:rPr>
        <w:pict w14:anchorId="5CFCD626">
          <v:oval id="_x0000_s3506" style="position:absolute;left:0;text-align:left;margin-left:115.5pt;margin-top:.85pt;width:27.25pt;height:15.7pt;z-index:7" filled="f" strokecolor="red" strokeweight="2.25pt">
            <v:textbox style="mso-next-textbox:#_x0000_s3506">
              <w:txbxContent>
                <w:p w14:paraId="56574440" w14:textId="77777777" w:rsidR="00032D12" w:rsidRDefault="00032D12"/>
              </w:txbxContent>
            </v:textbox>
          </v:oval>
        </w:pict>
      </w:r>
    </w:p>
    <w:p w14:paraId="0A80662C" w14:textId="77777777" w:rsidR="00EE768B" w:rsidRPr="006556D7" w:rsidRDefault="00EE768B" w:rsidP="006556D7">
      <w:pPr>
        <w:rPr>
          <w:rFonts w:ascii="Century Gothic" w:hAnsi="Century Gothic" w:hint="eastAsia"/>
          <w:sz w:val="18"/>
          <w:szCs w:val="18"/>
        </w:rPr>
      </w:pPr>
    </w:p>
    <w:p w14:paraId="7ADC5F14" w14:textId="77777777" w:rsidR="006556D7" w:rsidRPr="006556D7" w:rsidRDefault="00EC1BEE" w:rsidP="00EE768B">
      <w:pPr>
        <w:ind w:firstLineChars="2850" w:firstLine="5130"/>
        <w:rPr>
          <w:rFonts w:hint="eastAsia"/>
          <w:sz w:val="18"/>
          <w:szCs w:val="18"/>
        </w:rPr>
      </w:pPr>
      <w:r>
        <w:rPr>
          <w:rFonts w:hint="eastAsia"/>
          <w:sz w:val="18"/>
          <w:szCs w:val="18"/>
        </w:rPr>
        <w:t xml:space="preserve">　</w:t>
      </w:r>
      <w:r w:rsidRPr="006556D7">
        <w:rPr>
          <w:rFonts w:ascii="Century Gothic" w:hAnsi="Century Gothic" w:hint="eastAsia"/>
          <w:sz w:val="18"/>
          <w:szCs w:val="18"/>
        </w:rPr>
        <w:t>「広島　模試」で検索</w:t>
      </w:r>
      <w:r>
        <w:rPr>
          <w:rFonts w:ascii="Century Gothic" w:hAnsi="Century Gothic" w:hint="eastAsia"/>
          <w:sz w:val="18"/>
          <w:szCs w:val="18"/>
        </w:rPr>
        <w:t>してください。</w:t>
      </w:r>
    </w:p>
    <w:p w14:paraId="73386BD6" w14:textId="77777777" w:rsidR="002F1219" w:rsidRDefault="002F1219" w:rsidP="002F12DC">
      <w:pPr>
        <w:rPr>
          <w:rFonts w:hint="eastAsia"/>
          <w:sz w:val="18"/>
          <w:szCs w:val="18"/>
          <w:lang w:eastAsia="zh-CN"/>
        </w:rPr>
      </w:pPr>
      <w:r>
        <w:rPr>
          <w:rFonts w:hint="eastAsia"/>
          <w:sz w:val="18"/>
          <w:szCs w:val="18"/>
          <w:lang w:eastAsia="zh-CN"/>
        </w:rPr>
        <w:t xml:space="preserve">　　</w:t>
      </w:r>
    </w:p>
    <w:p w14:paraId="568DEE65" w14:textId="77777777" w:rsidR="002F1219" w:rsidRPr="003966D6" w:rsidRDefault="002F1219" w:rsidP="002F12DC">
      <w:pPr>
        <w:rPr>
          <w:rFonts w:hint="eastAsia"/>
          <w:b/>
          <w:color w:val="3366FF"/>
          <w:sz w:val="24"/>
          <w:szCs w:val="24"/>
        </w:rPr>
      </w:pPr>
      <w:r>
        <w:rPr>
          <w:rFonts w:hint="eastAsia"/>
          <w:sz w:val="18"/>
          <w:szCs w:val="18"/>
          <w:lang w:eastAsia="zh-CN"/>
        </w:rPr>
        <w:t xml:space="preserve">　</w:t>
      </w:r>
      <w:r w:rsidRPr="003966D6">
        <w:rPr>
          <w:rFonts w:hint="eastAsia"/>
          <w:b/>
          <w:color w:val="3366FF"/>
          <w:sz w:val="24"/>
          <w:szCs w:val="24"/>
        </w:rPr>
        <w:t>受験申込書</w:t>
      </w:r>
      <w:r w:rsidRPr="003966D6">
        <w:rPr>
          <w:rFonts w:hint="eastAsia"/>
          <w:b/>
          <w:color w:val="3366FF"/>
          <w:sz w:val="24"/>
          <w:szCs w:val="24"/>
        </w:rPr>
        <w:t>(</w:t>
      </w:r>
      <w:r w:rsidRPr="003966D6">
        <w:rPr>
          <w:rFonts w:hint="eastAsia"/>
          <w:b/>
          <w:color w:val="3366FF"/>
          <w:sz w:val="24"/>
          <w:szCs w:val="24"/>
        </w:rPr>
        <w:t>控</w:t>
      </w:r>
      <w:r w:rsidRPr="003966D6">
        <w:rPr>
          <w:rFonts w:hint="eastAsia"/>
          <w:b/>
          <w:color w:val="3366FF"/>
          <w:sz w:val="24"/>
          <w:szCs w:val="24"/>
        </w:rPr>
        <w:t>)</w:t>
      </w:r>
      <w:r w:rsidRPr="003966D6">
        <w:rPr>
          <w:rFonts w:hint="eastAsia"/>
          <w:b/>
          <w:color w:val="3366FF"/>
          <w:sz w:val="24"/>
          <w:szCs w:val="24"/>
        </w:rPr>
        <w:t>を無くしてしまいました･･･</w:t>
      </w:r>
    </w:p>
    <w:p w14:paraId="1DFF8A0F" w14:textId="77777777" w:rsidR="002F1219" w:rsidRPr="004D6E09" w:rsidRDefault="002F1219" w:rsidP="002F12DC">
      <w:pPr>
        <w:rPr>
          <w:rFonts w:hint="eastAsia"/>
          <w:sz w:val="18"/>
          <w:szCs w:val="18"/>
        </w:rPr>
      </w:pPr>
    </w:p>
    <w:p w14:paraId="6F603478" w14:textId="77777777" w:rsidR="007A293C" w:rsidRDefault="002F1219" w:rsidP="002F12DC">
      <w:pPr>
        <w:rPr>
          <w:rFonts w:hint="eastAsia"/>
          <w:sz w:val="18"/>
          <w:szCs w:val="18"/>
        </w:rPr>
      </w:pPr>
      <w:r>
        <w:rPr>
          <w:rFonts w:hint="eastAsia"/>
          <w:sz w:val="18"/>
          <w:szCs w:val="18"/>
        </w:rPr>
        <w:t xml:space="preserve">　</w:t>
      </w:r>
      <w:r w:rsidR="007A293C">
        <w:rPr>
          <w:rFonts w:hint="eastAsia"/>
          <w:sz w:val="18"/>
          <w:szCs w:val="18"/>
        </w:rPr>
        <w:t>申込書</w:t>
      </w:r>
      <w:r w:rsidR="007A293C">
        <w:rPr>
          <w:rFonts w:hint="eastAsia"/>
          <w:sz w:val="18"/>
          <w:szCs w:val="18"/>
        </w:rPr>
        <w:t>(</w:t>
      </w:r>
      <w:r w:rsidR="007A293C">
        <w:rPr>
          <w:rFonts w:hint="eastAsia"/>
          <w:sz w:val="18"/>
          <w:szCs w:val="18"/>
        </w:rPr>
        <w:t>控</w:t>
      </w:r>
      <w:r w:rsidR="007A293C">
        <w:rPr>
          <w:rFonts w:hint="eastAsia"/>
          <w:sz w:val="18"/>
          <w:szCs w:val="18"/>
        </w:rPr>
        <w:t>)</w:t>
      </w:r>
      <w:r w:rsidR="007A293C">
        <w:rPr>
          <w:rFonts w:hint="eastAsia"/>
          <w:sz w:val="18"/>
          <w:szCs w:val="18"/>
        </w:rPr>
        <w:t>の再発行は行っていません。試験当日、学生証など受験者本人であると確認が取れるものを、</w:t>
      </w:r>
    </w:p>
    <w:p w14:paraId="58C9C352" w14:textId="77777777" w:rsidR="007A293C" w:rsidRDefault="007A293C" w:rsidP="006556D7">
      <w:pPr>
        <w:ind w:firstLineChars="100" w:firstLine="180"/>
        <w:rPr>
          <w:rFonts w:hint="eastAsia"/>
          <w:sz w:val="18"/>
          <w:szCs w:val="18"/>
        </w:rPr>
      </w:pPr>
      <w:r>
        <w:rPr>
          <w:rFonts w:hint="eastAsia"/>
          <w:sz w:val="18"/>
          <w:szCs w:val="18"/>
        </w:rPr>
        <w:t>ご持参下さい。模試受験生には、模試当日に受験票をご記入いただくため、本人であると確認ができれば、</w:t>
      </w:r>
    </w:p>
    <w:p w14:paraId="4F571800" w14:textId="77777777" w:rsidR="002F1219" w:rsidRDefault="007A293C" w:rsidP="00EC1BEE">
      <w:pPr>
        <w:ind w:firstLineChars="100" w:firstLine="180"/>
        <w:rPr>
          <w:rFonts w:hint="eastAsia"/>
          <w:sz w:val="18"/>
          <w:szCs w:val="18"/>
        </w:rPr>
      </w:pPr>
      <w:r>
        <w:rPr>
          <w:rFonts w:hint="eastAsia"/>
          <w:sz w:val="18"/>
          <w:szCs w:val="18"/>
        </w:rPr>
        <w:t>受験可能です。</w:t>
      </w:r>
      <w:r w:rsidR="00A633BD">
        <w:rPr>
          <w:rFonts w:hint="eastAsia"/>
          <w:sz w:val="18"/>
          <w:szCs w:val="18"/>
        </w:rPr>
        <w:t>（</w:t>
      </w:r>
      <w:r>
        <w:rPr>
          <w:rFonts w:hint="eastAsia"/>
          <w:sz w:val="18"/>
          <w:szCs w:val="18"/>
        </w:rPr>
        <w:t>事前に受験申込を塾窓口へ提出していただいた場合のみになります</w:t>
      </w:r>
      <w:r w:rsidR="00A633BD">
        <w:rPr>
          <w:rFonts w:hint="eastAsia"/>
          <w:sz w:val="18"/>
          <w:szCs w:val="18"/>
        </w:rPr>
        <w:t>）</w:t>
      </w:r>
    </w:p>
    <w:p w14:paraId="5B409177" w14:textId="77777777" w:rsidR="006556D7" w:rsidRDefault="006556D7" w:rsidP="002F12DC">
      <w:pPr>
        <w:rPr>
          <w:rFonts w:hint="eastAsia"/>
          <w:sz w:val="18"/>
          <w:szCs w:val="18"/>
        </w:rPr>
      </w:pPr>
    </w:p>
    <w:p w14:paraId="5719576C" w14:textId="77777777" w:rsidR="002F1219" w:rsidRPr="003966D6" w:rsidRDefault="002F1219" w:rsidP="002F12DC">
      <w:pPr>
        <w:rPr>
          <w:rFonts w:hint="eastAsia"/>
          <w:b/>
          <w:color w:val="3366FF"/>
          <w:sz w:val="18"/>
          <w:szCs w:val="18"/>
        </w:rPr>
      </w:pPr>
      <w:r>
        <w:rPr>
          <w:rFonts w:hint="eastAsia"/>
          <w:sz w:val="18"/>
          <w:szCs w:val="18"/>
        </w:rPr>
        <w:t xml:space="preserve">　</w:t>
      </w:r>
      <w:r w:rsidR="003966D6" w:rsidRPr="003966D6">
        <w:rPr>
          <w:rFonts w:hint="eastAsia"/>
          <w:b/>
          <w:color w:val="3366FF"/>
          <w:sz w:val="24"/>
          <w:szCs w:val="24"/>
        </w:rPr>
        <w:t>模試当日は制服でないといけませんか？</w:t>
      </w:r>
    </w:p>
    <w:p w14:paraId="023BB83C" w14:textId="77777777" w:rsidR="003966D6" w:rsidRPr="006556D7" w:rsidRDefault="003966D6" w:rsidP="002F12DC">
      <w:pPr>
        <w:rPr>
          <w:rFonts w:hint="eastAsia"/>
          <w:sz w:val="24"/>
          <w:szCs w:val="24"/>
        </w:rPr>
      </w:pPr>
    </w:p>
    <w:p w14:paraId="48177BC9" w14:textId="77777777" w:rsidR="003966D6" w:rsidRDefault="00B14F1D" w:rsidP="002F12DC">
      <w:pPr>
        <w:rPr>
          <w:rFonts w:hint="eastAsia"/>
          <w:sz w:val="18"/>
          <w:szCs w:val="18"/>
        </w:rPr>
      </w:pPr>
      <w:r>
        <w:rPr>
          <w:noProof/>
        </w:rPr>
        <w:pict w14:anchorId="6AB06105">
          <v:shape id="_x0000_s3195" type="#_x0000_t75" style="position:absolute;left:0;text-align:left;margin-left:371.5pt;margin-top:15.25pt;width:80.05pt;height:102.5pt;z-index:4">
            <v:imagedata r:id="rId10" o:title="MCj04166480000[1]"/>
          </v:shape>
        </w:pict>
      </w:r>
      <w:r w:rsidR="00155280">
        <w:rPr>
          <w:rFonts w:hint="eastAsia"/>
          <w:sz w:val="18"/>
          <w:szCs w:val="18"/>
        </w:rPr>
        <w:t xml:space="preserve">　私服で受験可能です。</w:t>
      </w:r>
    </w:p>
    <w:p w14:paraId="47F4AB62" w14:textId="77777777" w:rsidR="003966D6" w:rsidRDefault="003966D6" w:rsidP="002F12DC">
      <w:pPr>
        <w:rPr>
          <w:rFonts w:hint="eastAsia"/>
          <w:sz w:val="18"/>
          <w:szCs w:val="18"/>
        </w:rPr>
      </w:pPr>
    </w:p>
    <w:p w14:paraId="105FA586" w14:textId="77777777" w:rsidR="002F1219" w:rsidRDefault="002F1219" w:rsidP="002F12DC">
      <w:pPr>
        <w:rPr>
          <w:rFonts w:hint="eastAsia"/>
          <w:sz w:val="18"/>
          <w:szCs w:val="18"/>
        </w:rPr>
      </w:pPr>
      <w:r>
        <w:rPr>
          <w:rFonts w:hint="eastAsia"/>
          <w:sz w:val="18"/>
          <w:szCs w:val="18"/>
        </w:rPr>
        <w:t xml:space="preserve">　</w:t>
      </w:r>
      <w:r w:rsidR="003966D6">
        <w:rPr>
          <w:rFonts w:hint="eastAsia"/>
          <w:b/>
          <w:color w:val="3366FF"/>
          <w:sz w:val="24"/>
          <w:szCs w:val="24"/>
        </w:rPr>
        <w:t>模試当日の時間割を教えてください。</w:t>
      </w:r>
    </w:p>
    <w:p w14:paraId="405DADC4" w14:textId="77777777" w:rsidR="003966D6" w:rsidRDefault="003966D6" w:rsidP="002F12DC">
      <w:pPr>
        <w:rPr>
          <w:rFonts w:hint="eastAsia"/>
          <w:sz w:val="18"/>
          <w:szCs w:val="18"/>
        </w:rPr>
      </w:pPr>
    </w:p>
    <w:p w14:paraId="64E018DC" w14:textId="77777777" w:rsidR="003966D6" w:rsidRDefault="003966D6" w:rsidP="003966D6">
      <w:pPr>
        <w:rPr>
          <w:rFonts w:hint="eastAsia"/>
          <w:sz w:val="18"/>
          <w:szCs w:val="18"/>
        </w:rPr>
      </w:pPr>
      <w:r>
        <w:rPr>
          <w:rFonts w:hint="eastAsia"/>
          <w:sz w:val="18"/>
          <w:szCs w:val="18"/>
        </w:rPr>
        <w:t xml:space="preserve">　</w:t>
      </w:r>
      <w:r w:rsidR="00CF76B7">
        <w:rPr>
          <w:rFonts w:hint="eastAsia"/>
          <w:sz w:val="18"/>
          <w:szCs w:val="18"/>
        </w:rPr>
        <w:t>別紙の『</w:t>
      </w:r>
      <w:r w:rsidR="00CF76B7" w:rsidRPr="00CF76B7">
        <w:rPr>
          <w:rFonts w:hint="eastAsia"/>
          <w:sz w:val="18"/>
          <w:szCs w:val="18"/>
        </w:rPr>
        <w:t>「</w:t>
      </w:r>
      <w:r w:rsidR="00CF76B7" w:rsidRPr="00944082">
        <w:rPr>
          <w:rFonts w:hint="eastAsia"/>
          <w:color w:val="FF0000"/>
          <w:sz w:val="18"/>
          <w:szCs w:val="18"/>
        </w:rPr>
        <w:t>第○回</w:t>
      </w:r>
      <w:r w:rsidR="00CF76B7" w:rsidRPr="00CF76B7">
        <w:rPr>
          <w:rFonts w:hint="eastAsia"/>
          <w:sz w:val="18"/>
          <w:szCs w:val="18"/>
        </w:rPr>
        <w:t xml:space="preserve"> </w:t>
      </w:r>
      <w:r w:rsidR="00CF76B7" w:rsidRPr="00CF76B7">
        <w:rPr>
          <w:rFonts w:hint="eastAsia"/>
          <w:sz w:val="18"/>
          <w:szCs w:val="18"/>
        </w:rPr>
        <w:t>広島県内全県模試」</w:t>
      </w:r>
      <w:r w:rsidR="007804D0">
        <w:rPr>
          <w:rFonts w:hint="eastAsia"/>
          <w:sz w:val="18"/>
          <w:szCs w:val="18"/>
        </w:rPr>
        <w:t>試</w:t>
      </w:r>
      <w:r w:rsidR="00CF76B7" w:rsidRPr="00CF76B7">
        <w:rPr>
          <w:rFonts w:hint="eastAsia"/>
          <w:sz w:val="18"/>
          <w:szCs w:val="18"/>
        </w:rPr>
        <w:t>験当日のご案内</w:t>
      </w:r>
      <w:r w:rsidR="00CF76B7">
        <w:rPr>
          <w:rFonts w:hint="eastAsia"/>
          <w:sz w:val="18"/>
          <w:szCs w:val="18"/>
        </w:rPr>
        <w:t>』をご覧下さい。</w:t>
      </w:r>
    </w:p>
    <w:p w14:paraId="042695E7" w14:textId="77777777" w:rsidR="003966D6" w:rsidRDefault="00CF76B7" w:rsidP="006556D7">
      <w:pPr>
        <w:rPr>
          <w:rFonts w:hint="eastAsia"/>
          <w:sz w:val="18"/>
          <w:szCs w:val="18"/>
        </w:rPr>
      </w:pPr>
      <w:r>
        <w:rPr>
          <w:rFonts w:hint="eastAsia"/>
          <w:sz w:val="18"/>
          <w:szCs w:val="18"/>
        </w:rPr>
        <w:t xml:space="preserve">　当日の持ち物等もそちらに記載してありますので、忘れ物が無いようご準備下さい。</w:t>
      </w:r>
    </w:p>
    <w:p w14:paraId="57517A8F" w14:textId="77777777" w:rsidR="006556D7" w:rsidRDefault="006556D7" w:rsidP="00EC1BEE">
      <w:pPr>
        <w:ind w:firstLineChars="400" w:firstLine="801"/>
        <w:rPr>
          <w:rFonts w:hint="eastAsia"/>
          <w:b/>
          <w:sz w:val="20"/>
        </w:rPr>
      </w:pPr>
    </w:p>
    <w:p w14:paraId="6BD7B044" w14:textId="77777777" w:rsidR="003966D6" w:rsidRDefault="00CF76B7" w:rsidP="00CF76B7">
      <w:pPr>
        <w:ind w:firstLineChars="400" w:firstLine="801"/>
        <w:rPr>
          <w:rFonts w:hint="eastAsia"/>
          <w:b/>
          <w:sz w:val="20"/>
        </w:rPr>
      </w:pPr>
      <w:r w:rsidRPr="00CF76B7">
        <w:rPr>
          <w:rFonts w:hint="eastAsia"/>
          <w:b/>
          <w:sz w:val="20"/>
        </w:rPr>
        <w:t>上記の内容以外のご質問がございましたら、本校窓口までお問合せ下さい。</w:t>
      </w:r>
    </w:p>
    <w:p w14:paraId="4C920542" w14:textId="77777777" w:rsidR="00B14F1D" w:rsidRPr="00CF76B7" w:rsidRDefault="00B14F1D" w:rsidP="00EC1BEE">
      <w:pPr>
        <w:ind w:firstLineChars="400" w:firstLine="801"/>
        <w:rPr>
          <w:rFonts w:hint="eastAsia"/>
          <w:b/>
          <w:sz w:val="20"/>
        </w:rPr>
      </w:pPr>
    </w:p>
    <w:p w14:paraId="18E085D4" w14:textId="77777777" w:rsidR="003966D6" w:rsidRDefault="00CF76B7" w:rsidP="002F12DC">
      <w:pPr>
        <w:rPr>
          <w:rFonts w:hint="eastAsia"/>
          <w:sz w:val="18"/>
          <w:szCs w:val="18"/>
        </w:rPr>
      </w:pPr>
      <w:r>
        <w:rPr>
          <w:rFonts w:hint="eastAsia"/>
          <w:sz w:val="18"/>
          <w:szCs w:val="18"/>
        </w:rPr>
        <w:t xml:space="preserve">　　　模試に関するお問合せ先</w:t>
      </w:r>
    </w:p>
    <w:p w14:paraId="787AC91D" w14:textId="77777777" w:rsidR="00CF76B7" w:rsidRPr="002F1219" w:rsidRDefault="00CF76B7" w:rsidP="002F12DC">
      <w:pPr>
        <w:rPr>
          <w:sz w:val="18"/>
          <w:szCs w:val="18"/>
        </w:rPr>
      </w:pPr>
      <w:r>
        <w:rPr>
          <w:rFonts w:hint="eastAsia"/>
          <w:sz w:val="18"/>
          <w:szCs w:val="18"/>
        </w:rPr>
        <w:t xml:space="preserve">　　　　　　　　　　　　　　○○塾　△△校舎　</w:t>
      </w:r>
      <w:r>
        <w:rPr>
          <w:rFonts w:hint="eastAsia"/>
          <w:sz w:val="18"/>
          <w:szCs w:val="18"/>
        </w:rPr>
        <w:t>TEL</w:t>
      </w:r>
      <w:r>
        <w:rPr>
          <w:rFonts w:hint="eastAsia"/>
          <w:sz w:val="18"/>
          <w:szCs w:val="18"/>
        </w:rPr>
        <w:t>：</w:t>
      </w:r>
      <w:r>
        <w:rPr>
          <w:rFonts w:hint="eastAsia"/>
          <w:sz w:val="18"/>
          <w:szCs w:val="18"/>
        </w:rPr>
        <w:t>XXX</w:t>
      </w:r>
      <w:r>
        <w:rPr>
          <w:rFonts w:hint="eastAsia"/>
          <w:sz w:val="18"/>
          <w:szCs w:val="18"/>
        </w:rPr>
        <w:t>－</w:t>
      </w:r>
      <w:r>
        <w:rPr>
          <w:rFonts w:hint="eastAsia"/>
          <w:sz w:val="18"/>
          <w:szCs w:val="18"/>
        </w:rPr>
        <w:t>XXX</w:t>
      </w:r>
      <w:r>
        <w:rPr>
          <w:rFonts w:hint="eastAsia"/>
          <w:sz w:val="18"/>
          <w:szCs w:val="18"/>
        </w:rPr>
        <w:t>－</w:t>
      </w:r>
      <w:r>
        <w:rPr>
          <w:rFonts w:hint="eastAsia"/>
          <w:sz w:val="18"/>
          <w:szCs w:val="18"/>
        </w:rPr>
        <w:t>XXXX</w:t>
      </w:r>
    </w:p>
    <w:p w14:paraId="19825918" w14:textId="77777777" w:rsidR="002F1219" w:rsidRDefault="00EC1BEE" w:rsidP="002F12DC">
      <w:pPr>
        <w:rPr>
          <w:rFonts w:hint="eastAsia"/>
          <w:sz w:val="18"/>
          <w:szCs w:val="18"/>
        </w:rPr>
      </w:pPr>
      <w:r>
        <w:rPr>
          <w:rFonts w:eastAsia="ＭＳ Ｐ明朝"/>
          <w:noProof/>
          <w:sz w:val="18"/>
        </w:rPr>
        <w:pict w14:anchorId="0B86E844">
          <v:rect id="_x0000_s3191" style="position:absolute;left:0;text-align:left;margin-left:5.25pt;margin-top:13.75pt;width:514.5pt;height:81pt;z-index:2" filled="f" strokeweight="4pt">
            <v:stroke linestyle="thickBetweenThin"/>
          </v:rect>
        </w:pict>
      </w:r>
    </w:p>
    <w:p w14:paraId="38A0B56D" w14:textId="77777777" w:rsidR="003966D6" w:rsidRPr="00CF76B7" w:rsidRDefault="00CF76B7" w:rsidP="002F12DC">
      <w:pPr>
        <w:rPr>
          <w:rFonts w:hint="eastAsia"/>
          <w:color w:val="808080"/>
          <w:sz w:val="18"/>
          <w:szCs w:val="18"/>
        </w:rPr>
      </w:pPr>
      <w:r>
        <w:rPr>
          <w:rFonts w:hint="eastAsia"/>
          <w:sz w:val="18"/>
          <w:szCs w:val="18"/>
        </w:rPr>
        <w:t xml:space="preserve">　　</w:t>
      </w:r>
      <w:r w:rsidRPr="00CF76B7">
        <w:rPr>
          <w:rFonts w:hint="eastAsia"/>
          <w:color w:val="808080"/>
          <w:sz w:val="18"/>
          <w:szCs w:val="18"/>
        </w:rPr>
        <w:t>塾長または模試担当者からのメッセージなどどうぞ</w:t>
      </w:r>
    </w:p>
    <w:p w14:paraId="085CE9EC" w14:textId="77777777" w:rsidR="003966D6" w:rsidRPr="002F1219" w:rsidRDefault="003966D6" w:rsidP="002F12DC">
      <w:pPr>
        <w:rPr>
          <w:rFonts w:hint="eastAsia"/>
          <w:sz w:val="18"/>
          <w:szCs w:val="18"/>
        </w:rPr>
      </w:pPr>
    </w:p>
    <w:sectPr w:rsidR="003966D6" w:rsidRPr="002F1219" w:rsidSect="00B42E82">
      <w:type w:val="continuous"/>
      <w:pgSz w:w="11906" w:h="16838" w:code="9"/>
      <w:pgMar w:top="357" w:right="737" w:bottom="295"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9A0BD" w14:textId="77777777" w:rsidR="001D0220" w:rsidRDefault="001D0220" w:rsidP="00C23B23">
      <w:r>
        <w:separator/>
      </w:r>
    </w:p>
  </w:endnote>
  <w:endnote w:type="continuationSeparator" w:id="0">
    <w:p w14:paraId="202908EC" w14:textId="77777777" w:rsidR="001D0220" w:rsidRDefault="001D0220" w:rsidP="00C23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ＨＧｺﾞｼｯｸE-PRO">
    <w:charset w:val="80"/>
    <w:family w:val="modern"/>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ＤＦPOP体">
    <w:charset w:val="80"/>
    <w:family w:val="moder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9E2A3" w14:textId="77777777" w:rsidR="001D0220" w:rsidRDefault="001D0220" w:rsidP="00C23B23">
      <w:r>
        <w:separator/>
      </w:r>
    </w:p>
  </w:footnote>
  <w:footnote w:type="continuationSeparator" w:id="0">
    <w:p w14:paraId="65EE06C7" w14:textId="77777777" w:rsidR="001D0220" w:rsidRDefault="001D0220" w:rsidP="00C23B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3E69"/>
    <w:multiLevelType w:val="singleLevel"/>
    <w:tmpl w:val="1940F068"/>
    <w:lvl w:ilvl="0">
      <w:start w:val="1"/>
      <w:numFmt w:val="upperRoman"/>
      <w:lvlText w:val="%1．"/>
      <w:lvlJc w:val="left"/>
      <w:pPr>
        <w:tabs>
          <w:tab w:val="num" w:pos="360"/>
        </w:tabs>
        <w:ind w:left="360" w:hanging="360"/>
      </w:pPr>
      <w:rPr>
        <w:rFonts w:hint="eastAsia"/>
      </w:rPr>
    </w:lvl>
  </w:abstractNum>
  <w:abstractNum w:abstractNumId="1" w15:restartNumberingAfterBreak="0">
    <w:nsid w:val="04166D9D"/>
    <w:multiLevelType w:val="singleLevel"/>
    <w:tmpl w:val="DFC4137C"/>
    <w:lvl w:ilvl="0">
      <w:start w:val="2"/>
      <w:numFmt w:val="bullet"/>
      <w:lvlText w:val="■"/>
      <w:lvlJc w:val="left"/>
      <w:pPr>
        <w:tabs>
          <w:tab w:val="num" w:pos="240"/>
        </w:tabs>
        <w:ind w:left="240" w:hanging="240"/>
      </w:pPr>
      <w:rPr>
        <w:rFonts w:ascii="ＭＳ Ｐゴシック" w:eastAsia="ＭＳ Ｐゴシック" w:hAnsi="ＭＳ Ｐゴシック" w:hint="eastAsia"/>
      </w:rPr>
    </w:lvl>
  </w:abstractNum>
  <w:abstractNum w:abstractNumId="2" w15:restartNumberingAfterBreak="0">
    <w:nsid w:val="06A64694"/>
    <w:multiLevelType w:val="singleLevel"/>
    <w:tmpl w:val="9E468A80"/>
    <w:lvl w:ilvl="0">
      <w:start w:val="20"/>
      <w:numFmt w:val="bullet"/>
      <w:lvlText w:val="※"/>
      <w:lvlJc w:val="left"/>
      <w:pPr>
        <w:tabs>
          <w:tab w:val="num" w:pos="270"/>
        </w:tabs>
        <w:ind w:left="270" w:hanging="270"/>
      </w:pPr>
      <w:rPr>
        <w:rFonts w:ascii="ＭＳ Ｐゴシック" w:eastAsia="ＭＳ Ｐゴシック" w:hAnsi="ＭＳ Ｐゴシック" w:hint="eastAsia"/>
        <w:b w:val="0"/>
        <w:sz w:val="16"/>
      </w:rPr>
    </w:lvl>
  </w:abstractNum>
  <w:abstractNum w:abstractNumId="3" w15:restartNumberingAfterBreak="0">
    <w:nsid w:val="0DBC1B9A"/>
    <w:multiLevelType w:val="singleLevel"/>
    <w:tmpl w:val="3B7EE03E"/>
    <w:lvl w:ilvl="0">
      <w:start w:val="1"/>
      <w:numFmt w:val="lowerLetter"/>
      <w:lvlText w:val="%1."/>
      <w:lvlJc w:val="left"/>
      <w:pPr>
        <w:tabs>
          <w:tab w:val="num" w:pos="180"/>
        </w:tabs>
        <w:ind w:left="180" w:hanging="180"/>
      </w:pPr>
      <w:rPr>
        <w:rFonts w:hint="eastAsia"/>
      </w:rPr>
    </w:lvl>
  </w:abstractNum>
  <w:abstractNum w:abstractNumId="4" w15:restartNumberingAfterBreak="0">
    <w:nsid w:val="178A35E3"/>
    <w:multiLevelType w:val="singleLevel"/>
    <w:tmpl w:val="E9D8AB68"/>
    <w:lvl w:ilvl="0">
      <w:numFmt w:val="bullet"/>
      <w:lvlText w:val="●"/>
      <w:lvlJc w:val="left"/>
      <w:pPr>
        <w:tabs>
          <w:tab w:val="num" w:pos="570"/>
        </w:tabs>
        <w:ind w:left="570" w:hanging="570"/>
      </w:pPr>
      <w:rPr>
        <w:rFonts w:ascii="ＨＧｺﾞｼｯｸE-PRO" w:eastAsia="ＨＧｺﾞｼｯｸE-PRO" w:hAnsi="Century" w:hint="eastAsia"/>
      </w:rPr>
    </w:lvl>
  </w:abstractNum>
  <w:abstractNum w:abstractNumId="5" w15:restartNumberingAfterBreak="0">
    <w:nsid w:val="25266DEB"/>
    <w:multiLevelType w:val="singleLevel"/>
    <w:tmpl w:val="2E38875A"/>
    <w:lvl w:ilvl="0">
      <w:start w:val="1"/>
      <w:numFmt w:val="decimalEnclosedCircle"/>
      <w:lvlText w:val="%1"/>
      <w:lvlJc w:val="left"/>
      <w:pPr>
        <w:tabs>
          <w:tab w:val="num" w:pos="210"/>
        </w:tabs>
        <w:ind w:left="210" w:hanging="210"/>
      </w:pPr>
      <w:rPr>
        <w:rFonts w:hint="eastAsia"/>
      </w:rPr>
    </w:lvl>
  </w:abstractNum>
  <w:abstractNum w:abstractNumId="6" w15:restartNumberingAfterBreak="0">
    <w:nsid w:val="28B67619"/>
    <w:multiLevelType w:val="singleLevel"/>
    <w:tmpl w:val="FA60E4AE"/>
    <w:lvl w:ilvl="0">
      <w:numFmt w:val="bullet"/>
      <w:lvlText w:val="※"/>
      <w:lvlJc w:val="left"/>
      <w:pPr>
        <w:tabs>
          <w:tab w:val="num" w:pos="210"/>
        </w:tabs>
        <w:ind w:left="210" w:hanging="210"/>
      </w:pPr>
      <w:rPr>
        <w:rFonts w:ascii="ＭＳ Ｐ明朝" w:eastAsia="ＭＳ Ｐ明朝" w:hAnsi="ＭＳ Ｐ明朝" w:hint="eastAsia"/>
      </w:rPr>
    </w:lvl>
  </w:abstractNum>
  <w:abstractNum w:abstractNumId="7" w15:restartNumberingAfterBreak="0">
    <w:nsid w:val="2CFB5CBC"/>
    <w:multiLevelType w:val="singleLevel"/>
    <w:tmpl w:val="BB7E46FE"/>
    <w:lvl w:ilvl="0">
      <w:start w:val="2"/>
      <w:numFmt w:val="bullet"/>
      <w:lvlText w:val="■"/>
      <w:lvlJc w:val="left"/>
      <w:pPr>
        <w:tabs>
          <w:tab w:val="num" w:pos="210"/>
        </w:tabs>
        <w:ind w:left="210" w:hanging="210"/>
      </w:pPr>
      <w:rPr>
        <w:rFonts w:ascii="ＭＳ Ｐゴシック" w:eastAsia="ＭＳ Ｐゴシック" w:hAnsi="ＭＳ Ｐゴシック" w:hint="eastAsia"/>
      </w:rPr>
    </w:lvl>
  </w:abstractNum>
  <w:abstractNum w:abstractNumId="8" w15:restartNumberingAfterBreak="0">
    <w:nsid w:val="320A7290"/>
    <w:multiLevelType w:val="singleLevel"/>
    <w:tmpl w:val="A3C8A93C"/>
    <w:lvl w:ilvl="0">
      <w:numFmt w:val="bullet"/>
      <w:lvlText w:val="※"/>
      <w:lvlJc w:val="left"/>
      <w:pPr>
        <w:tabs>
          <w:tab w:val="num" w:pos="210"/>
        </w:tabs>
        <w:ind w:left="210" w:hanging="210"/>
      </w:pPr>
      <w:rPr>
        <w:rFonts w:ascii="ＭＳ 明朝" w:eastAsia="ＭＳ 明朝" w:hAnsi="ＭＳ 明朝" w:hint="eastAsia"/>
      </w:rPr>
    </w:lvl>
  </w:abstractNum>
  <w:abstractNum w:abstractNumId="9" w15:restartNumberingAfterBreak="0">
    <w:nsid w:val="3D9B2B2D"/>
    <w:multiLevelType w:val="singleLevel"/>
    <w:tmpl w:val="3AAC46B8"/>
    <w:lvl w:ilvl="0">
      <w:numFmt w:val="bullet"/>
      <w:lvlText w:val="■"/>
      <w:lvlJc w:val="left"/>
      <w:pPr>
        <w:tabs>
          <w:tab w:val="num" w:pos="420"/>
        </w:tabs>
        <w:ind w:left="420" w:hanging="420"/>
      </w:pPr>
      <w:rPr>
        <w:rFonts w:ascii="ＭＳ 明朝" w:eastAsia="ＭＳ 明朝" w:hAnsi="ＭＳ 明朝" w:hint="eastAsia"/>
      </w:rPr>
    </w:lvl>
  </w:abstractNum>
  <w:abstractNum w:abstractNumId="10" w15:restartNumberingAfterBreak="0">
    <w:nsid w:val="550621B5"/>
    <w:multiLevelType w:val="singleLevel"/>
    <w:tmpl w:val="8410C7D2"/>
    <w:lvl w:ilvl="0">
      <w:numFmt w:val="bullet"/>
      <w:lvlText w:val="※"/>
      <w:lvlJc w:val="left"/>
      <w:pPr>
        <w:tabs>
          <w:tab w:val="num" w:pos="210"/>
        </w:tabs>
        <w:ind w:left="210" w:hanging="210"/>
      </w:pPr>
      <w:rPr>
        <w:rFonts w:ascii="ＭＳ 明朝" w:eastAsia="ＭＳ 明朝" w:hAnsi="Century" w:hint="eastAsia"/>
      </w:rPr>
    </w:lvl>
  </w:abstractNum>
  <w:abstractNum w:abstractNumId="11" w15:restartNumberingAfterBreak="0">
    <w:nsid w:val="6245465B"/>
    <w:multiLevelType w:val="singleLevel"/>
    <w:tmpl w:val="9B4A04B0"/>
    <w:lvl w:ilvl="0">
      <w:numFmt w:val="bullet"/>
      <w:lvlText w:val="・"/>
      <w:lvlJc w:val="left"/>
      <w:pPr>
        <w:tabs>
          <w:tab w:val="num" w:pos="690"/>
        </w:tabs>
        <w:ind w:left="690" w:hanging="165"/>
      </w:pPr>
      <w:rPr>
        <w:rFonts w:ascii="ＭＳ 明朝" w:eastAsia="ＭＳ 明朝" w:hAnsi="ＭＳ 明朝" w:hint="eastAsia"/>
        <w:sz w:val="16"/>
      </w:rPr>
    </w:lvl>
  </w:abstractNum>
  <w:abstractNum w:abstractNumId="12" w15:restartNumberingAfterBreak="0">
    <w:nsid w:val="6CA957CE"/>
    <w:multiLevelType w:val="singleLevel"/>
    <w:tmpl w:val="9F505CB4"/>
    <w:lvl w:ilvl="0">
      <w:start w:val="3"/>
      <w:numFmt w:val="bullet"/>
      <w:lvlText w:val="・"/>
      <w:lvlJc w:val="left"/>
      <w:pPr>
        <w:tabs>
          <w:tab w:val="num" w:pos="180"/>
        </w:tabs>
        <w:ind w:left="180" w:hanging="180"/>
      </w:pPr>
      <w:rPr>
        <w:rFonts w:ascii="ＭＳ 明朝" w:eastAsia="ＭＳ 明朝" w:hAnsi="ＭＳ 明朝" w:hint="eastAsia"/>
      </w:rPr>
    </w:lvl>
  </w:abstractNum>
  <w:num w:numId="1">
    <w:abstractNumId w:val="9"/>
  </w:num>
  <w:num w:numId="2">
    <w:abstractNumId w:val="8"/>
  </w:num>
  <w:num w:numId="3">
    <w:abstractNumId w:val="10"/>
  </w:num>
  <w:num w:numId="4">
    <w:abstractNumId w:val="6"/>
  </w:num>
  <w:num w:numId="5">
    <w:abstractNumId w:val="4"/>
  </w:num>
  <w:num w:numId="6">
    <w:abstractNumId w:val="2"/>
  </w:num>
  <w:num w:numId="7">
    <w:abstractNumId w:val="12"/>
  </w:num>
  <w:num w:numId="8">
    <w:abstractNumId w:val="0"/>
  </w:num>
  <w:num w:numId="9">
    <w:abstractNumId w:val="7"/>
  </w:num>
  <w:num w:numId="10">
    <w:abstractNumId w:val="1"/>
  </w:num>
  <w:num w:numId="11">
    <w:abstractNumId w:val="11"/>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3509">
      <o:colormru v:ext="edit" colors="#fcc,#fc9"/>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00BD"/>
    <w:rsid w:val="000317E9"/>
    <w:rsid w:val="00032D12"/>
    <w:rsid w:val="00073DCC"/>
    <w:rsid w:val="00074FD0"/>
    <w:rsid w:val="000B18AD"/>
    <w:rsid w:val="001127D5"/>
    <w:rsid w:val="001138CB"/>
    <w:rsid w:val="00116C7E"/>
    <w:rsid w:val="00155280"/>
    <w:rsid w:val="0015593B"/>
    <w:rsid w:val="00177BAA"/>
    <w:rsid w:val="001A15D2"/>
    <w:rsid w:val="001B45E0"/>
    <w:rsid w:val="001B5C6A"/>
    <w:rsid w:val="001D0220"/>
    <w:rsid w:val="00202AAC"/>
    <w:rsid w:val="002B344B"/>
    <w:rsid w:val="002D28B7"/>
    <w:rsid w:val="002D680A"/>
    <w:rsid w:val="002F1219"/>
    <w:rsid w:val="002F12DC"/>
    <w:rsid w:val="00372B55"/>
    <w:rsid w:val="003966D6"/>
    <w:rsid w:val="004334B7"/>
    <w:rsid w:val="00485623"/>
    <w:rsid w:val="004C781E"/>
    <w:rsid w:val="004D6E09"/>
    <w:rsid w:val="00514019"/>
    <w:rsid w:val="005441A9"/>
    <w:rsid w:val="00596EE7"/>
    <w:rsid w:val="005A00BD"/>
    <w:rsid w:val="006556D7"/>
    <w:rsid w:val="0069144A"/>
    <w:rsid w:val="006B1005"/>
    <w:rsid w:val="006B239E"/>
    <w:rsid w:val="006B4657"/>
    <w:rsid w:val="006F0D2F"/>
    <w:rsid w:val="00702364"/>
    <w:rsid w:val="00741B19"/>
    <w:rsid w:val="007804D0"/>
    <w:rsid w:val="007A293C"/>
    <w:rsid w:val="007B2F72"/>
    <w:rsid w:val="0080105C"/>
    <w:rsid w:val="008E1CF9"/>
    <w:rsid w:val="009271BC"/>
    <w:rsid w:val="0093387B"/>
    <w:rsid w:val="00944082"/>
    <w:rsid w:val="009968AD"/>
    <w:rsid w:val="009D6037"/>
    <w:rsid w:val="009F12EC"/>
    <w:rsid w:val="00A23DEA"/>
    <w:rsid w:val="00A25EB2"/>
    <w:rsid w:val="00A633BD"/>
    <w:rsid w:val="00A63417"/>
    <w:rsid w:val="00B14F1D"/>
    <w:rsid w:val="00B42E82"/>
    <w:rsid w:val="00B45FD5"/>
    <w:rsid w:val="00B70A21"/>
    <w:rsid w:val="00BB103B"/>
    <w:rsid w:val="00C220BA"/>
    <w:rsid w:val="00C23B23"/>
    <w:rsid w:val="00C94961"/>
    <w:rsid w:val="00CA04F4"/>
    <w:rsid w:val="00CF6A1A"/>
    <w:rsid w:val="00CF76B7"/>
    <w:rsid w:val="00D12397"/>
    <w:rsid w:val="00D375C0"/>
    <w:rsid w:val="00D726F9"/>
    <w:rsid w:val="00D767D8"/>
    <w:rsid w:val="00DE0308"/>
    <w:rsid w:val="00E043CE"/>
    <w:rsid w:val="00E63E10"/>
    <w:rsid w:val="00E72179"/>
    <w:rsid w:val="00EC1BEE"/>
    <w:rsid w:val="00EE768B"/>
    <w:rsid w:val="00EF69A1"/>
    <w:rsid w:val="00F00363"/>
    <w:rsid w:val="00F45934"/>
    <w:rsid w:val="00F85A71"/>
    <w:rsid w:val="00FA4031"/>
    <w:rsid w:val="00FF12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09">
      <o:colormru v:ext="edit" colors="#fcc,#fc9"/>
    </o:shapedefaults>
    <o:shapelayout v:ext="edit">
      <o:idmap v:ext="edit" data="1,3"/>
      <o:rules v:ext="edit">
        <o:r id="V:Rule1" type="callout" idref="#_x0000_s3483"/>
        <o:r id="V:Rule2" type="callout" idref="#_x0000_s3484"/>
        <o:r id="V:Rule3" type="callout" idref="#_x0000_s3494"/>
        <o:r id="V:Rule4" type="callout" idref="#_x0000_s3495"/>
        <o:r id="V:Rule5" type="callout" idref="#_x0000_s3496"/>
        <o:r id="V:Rule6" type="callout" idref="#_x0000_s3497"/>
        <o:r id="V:Rule7" type="callout" idref="#_x0000_s3498"/>
        <o:r id="V:Rule8" type="callout" idref="#_x0000_s3499"/>
      </o:rules>
    </o:shapelayout>
  </w:shapeDefaults>
  <w:decimalSymbol w:val="."/>
  <w:listSeparator w:val=","/>
  <w14:docId w14:val="6AF9EE31"/>
  <w15:chartTrackingRefBased/>
  <w15:docId w15:val="{57C821DB-BBA1-4A61-8C5A-2B01D8EF2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jc w:val="right"/>
      <w:outlineLvl w:val="0"/>
    </w:pPr>
    <w:rPr>
      <w:b/>
      <w:sz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sz w:val="20"/>
    </w:rPr>
  </w:style>
  <w:style w:type="paragraph" w:styleId="2">
    <w:name w:val="Body Text 2"/>
    <w:basedOn w:val="a"/>
    <w:rPr>
      <w:rFonts w:eastAsia="ＤＦPOP体"/>
      <w:b/>
    </w:rPr>
  </w:style>
  <w:style w:type="character" w:styleId="a4">
    <w:name w:val="Hyperlink"/>
    <w:rPr>
      <w:color w:val="0000FF"/>
      <w:u w:val="single"/>
    </w:rPr>
  </w:style>
  <w:style w:type="paragraph" w:styleId="3">
    <w:name w:val="Body Text 3"/>
    <w:basedOn w:val="a"/>
    <w:pPr>
      <w:autoSpaceDE w:val="0"/>
      <w:autoSpaceDN w:val="0"/>
      <w:adjustRightInd w:val="0"/>
    </w:pPr>
    <w:rPr>
      <w:rFonts w:ascii="Times New Roman" w:hAnsi="Times New Roman"/>
      <w:sz w:val="16"/>
    </w:rPr>
  </w:style>
  <w:style w:type="character" w:styleId="a5">
    <w:name w:val="FollowedHyperlink"/>
    <w:rPr>
      <w:color w:val="800080"/>
      <w:u w:val="single"/>
    </w:rPr>
  </w:style>
  <w:style w:type="paragraph" w:styleId="a6">
    <w:name w:val="Note Heading"/>
    <w:basedOn w:val="a"/>
    <w:next w:val="a"/>
    <w:pPr>
      <w:jc w:val="center"/>
    </w:pPr>
    <w:rPr>
      <w:rFonts w:ascii="ＭＳ Ｐ明朝" w:eastAsia="ＭＳ Ｐ明朝" w:hAnsi="ＭＳ Ｐ明朝"/>
      <w:b/>
      <w:sz w:val="24"/>
    </w:rPr>
  </w:style>
  <w:style w:type="paragraph" w:styleId="a7">
    <w:name w:val="Closing"/>
    <w:basedOn w:val="a"/>
    <w:next w:val="a"/>
    <w:pPr>
      <w:jc w:val="right"/>
    </w:pPr>
    <w:rPr>
      <w:rFonts w:ascii="ＭＳ Ｐ明朝" w:eastAsia="ＭＳ Ｐ明朝" w:hAnsi="ＭＳ Ｐ明朝"/>
      <w:b/>
      <w:sz w:val="24"/>
    </w:rPr>
  </w:style>
  <w:style w:type="table" w:styleId="a8">
    <w:name w:val="Table Grid"/>
    <w:basedOn w:val="a1"/>
    <w:rsid w:val="00741B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E72179"/>
    <w:rPr>
      <w:rFonts w:ascii="Arial" w:eastAsia="ＭＳ ゴシック" w:hAnsi="Arial"/>
      <w:sz w:val="18"/>
      <w:szCs w:val="18"/>
    </w:rPr>
  </w:style>
  <w:style w:type="paragraph" w:styleId="aa">
    <w:name w:val="header"/>
    <w:basedOn w:val="a"/>
    <w:link w:val="ab"/>
    <w:rsid w:val="00C23B23"/>
    <w:pPr>
      <w:tabs>
        <w:tab w:val="center" w:pos="4252"/>
        <w:tab w:val="right" w:pos="8504"/>
      </w:tabs>
      <w:snapToGrid w:val="0"/>
    </w:pPr>
  </w:style>
  <w:style w:type="character" w:customStyle="1" w:styleId="ab">
    <w:name w:val="ヘッダー (文字)"/>
    <w:link w:val="aa"/>
    <w:rsid w:val="00C23B23"/>
    <w:rPr>
      <w:kern w:val="2"/>
      <w:sz w:val="21"/>
    </w:rPr>
  </w:style>
  <w:style w:type="paragraph" w:styleId="ac">
    <w:name w:val="footer"/>
    <w:basedOn w:val="a"/>
    <w:link w:val="ad"/>
    <w:rsid w:val="00C23B23"/>
    <w:pPr>
      <w:tabs>
        <w:tab w:val="center" w:pos="4252"/>
        <w:tab w:val="right" w:pos="8504"/>
      </w:tabs>
      <w:snapToGrid w:val="0"/>
    </w:pPr>
  </w:style>
  <w:style w:type="character" w:customStyle="1" w:styleId="ad">
    <w:name w:val="フッター (文字)"/>
    <w:link w:val="ac"/>
    <w:rsid w:val="00C23B23"/>
    <w:rPr>
      <w:kern w:val="2"/>
      <w:sz w:val="21"/>
    </w:rPr>
  </w:style>
  <w:style w:type="character" w:styleId="ae">
    <w:name w:val="Unresolved Mention"/>
    <w:uiPriority w:val="99"/>
    <w:semiHidden/>
    <w:unhideWhenUsed/>
    <w:rsid w:val="00074F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zenkenmoshi.info"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LinksUpToDate>false</LinksUpToDate>
  <CharactersWithSpaces>685</CharactersWithSpaces>
  <SharedDoc>false</SharedDoc>
  <HLinks>
    <vt:vector size="6" baseType="variant">
      <vt:variant>
        <vt:i4>73</vt:i4>
      </vt:variant>
      <vt:variant>
        <vt:i4>0</vt:i4>
      </vt:variant>
      <vt:variant>
        <vt:i4>0</vt:i4>
      </vt:variant>
      <vt:variant>
        <vt:i4>5</vt:i4>
      </vt:variant>
      <vt:variant>
        <vt:lpwstr>https://www.zenkenmoshi.info/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県統一試験実行委員会</dc:creator>
  <cp:keywords/>
  <dc:description/>
  <cp:lastPrinted>2008-08-27T04:32:00Z</cp:lastPrinted>
  <dcterms:created xsi:type="dcterms:W3CDTF">2023-12-18T07:21:00Z</dcterms:created>
  <dcterms:modified xsi:type="dcterms:W3CDTF">2023-12-18T07:21:00Z</dcterms:modified>
</cp:coreProperties>
</file>