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7556" w14:textId="77777777" w:rsidR="00FE6D3A" w:rsidRDefault="004E0EA8">
      <w:pPr>
        <w:pStyle w:val="a6"/>
      </w:pPr>
      <w:r>
        <w:rPr>
          <w:rFonts w:hint="eastAsia"/>
        </w:rPr>
        <w:t>講師</w:t>
      </w:r>
      <w:r w:rsidR="00FE6D3A">
        <w:rPr>
          <w:rFonts w:hint="eastAsia"/>
        </w:rPr>
        <w:t>各位</w:t>
      </w:r>
    </w:p>
    <w:p w14:paraId="4B843564" w14:textId="77777777" w:rsidR="00FE6D3A" w:rsidRDefault="00FE6D3A"/>
    <w:p w14:paraId="2A010C4E" w14:textId="77777777" w:rsidR="00FE6D3A" w:rsidRPr="00413838" w:rsidRDefault="005B38BB">
      <w:pPr>
        <w:jc w:val="center"/>
        <w:rPr>
          <w:b/>
          <w:shadow/>
          <w:sz w:val="44"/>
        </w:rPr>
      </w:pPr>
      <w:r w:rsidRPr="00413838">
        <w:rPr>
          <w:rFonts w:hint="eastAsia"/>
          <w:b/>
          <w:shadow/>
          <w:sz w:val="44"/>
        </w:rPr>
        <w:t>小学ぜんけん</w:t>
      </w:r>
      <w:r w:rsidR="004E0EA8" w:rsidRPr="00413838">
        <w:rPr>
          <w:rFonts w:hint="eastAsia"/>
          <w:b/>
          <w:shadow/>
          <w:sz w:val="44"/>
        </w:rPr>
        <w:t>模試</w:t>
      </w:r>
      <w:r w:rsidR="00FE6D3A" w:rsidRPr="00413838">
        <w:rPr>
          <w:rFonts w:hint="eastAsia"/>
          <w:b/>
          <w:shadow/>
          <w:sz w:val="44"/>
        </w:rPr>
        <w:t>「</w:t>
      </w:r>
      <w:r w:rsidR="009B3D81" w:rsidRPr="00413838">
        <w:rPr>
          <w:rFonts w:hint="eastAsia"/>
          <w:b/>
          <w:shadow/>
          <w:sz w:val="44"/>
        </w:rPr>
        <w:t>実施</w:t>
      </w:r>
      <w:r w:rsidR="00FE6D3A" w:rsidRPr="00413838">
        <w:rPr>
          <w:rFonts w:hint="eastAsia"/>
          <w:b/>
          <w:shadow/>
          <w:sz w:val="44"/>
        </w:rPr>
        <w:t>案内」生徒</w:t>
      </w:r>
      <w:r w:rsidR="004E0EA8" w:rsidRPr="00413838">
        <w:rPr>
          <w:rFonts w:hint="eastAsia"/>
          <w:b/>
          <w:shadow/>
          <w:sz w:val="44"/>
        </w:rPr>
        <w:t>配布</w:t>
      </w:r>
      <w:r w:rsidR="00FE6D3A" w:rsidRPr="00413838">
        <w:rPr>
          <w:rFonts w:hint="eastAsia"/>
          <w:b/>
          <w:shadow/>
          <w:sz w:val="44"/>
        </w:rPr>
        <w:t>のお願い</w:t>
      </w:r>
    </w:p>
    <w:p w14:paraId="0541D10D" w14:textId="77777777" w:rsidR="00A128F4" w:rsidRDefault="00A128F4">
      <w:pPr>
        <w:pStyle w:val="a5"/>
        <w:tabs>
          <w:tab w:val="left" w:pos="9180"/>
        </w:tabs>
        <w:spacing w:line="300" w:lineRule="exact"/>
        <w:ind w:left="180" w:right="210" w:firstLine="180"/>
      </w:pPr>
    </w:p>
    <w:p w14:paraId="48FD827D" w14:textId="77777777" w:rsidR="00FE6D3A" w:rsidRDefault="00FE6D3A">
      <w:pPr>
        <w:pStyle w:val="a5"/>
        <w:tabs>
          <w:tab w:val="left" w:pos="9180"/>
        </w:tabs>
        <w:spacing w:line="300" w:lineRule="exact"/>
        <w:ind w:left="180" w:right="210" w:firstLine="180"/>
      </w:pPr>
      <w:r>
        <w:rPr>
          <w:rFonts w:hint="eastAsia"/>
        </w:rPr>
        <w:t>本校にて「</w:t>
      </w:r>
      <w:r w:rsidR="003C30CF">
        <w:rPr>
          <w:rFonts w:hint="eastAsia"/>
        </w:rPr>
        <w:t>○○</w:t>
      </w:r>
      <w:r w:rsidR="004E0EA8">
        <w:rPr>
          <w:rFonts w:hint="eastAsia"/>
        </w:rPr>
        <w:t>年度　第</w:t>
      </w:r>
      <w:r w:rsidR="003C30CF">
        <w:rPr>
          <w:rFonts w:hint="eastAsia"/>
        </w:rPr>
        <w:t xml:space="preserve"> </w:t>
      </w:r>
      <w:r w:rsidR="003C30CF">
        <w:rPr>
          <w:rFonts w:hint="eastAsia"/>
        </w:rPr>
        <w:t>○</w:t>
      </w:r>
      <w:r w:rsidR="003C30CF">
        <w:rPr>
          <w:rFonts w:hint="eastAsia"/>
        </w:rPr>
        <w:t xml:space="preserve"> </w:t>
      </w:r>
      <w:r w:rsidR="004E0EA8">
        <w:rPr>
          <w:rFonts w:hint="eastAsia"/>
        </w:rPr>
        <w:t xml:space="preserve">回　</w:t>
      </w:r>
      <w:r w:rsidR="005B38BB">
        <w:rPr>
          <w:rFonts w:hint="eastAsia"/>
        </w:rPr>
        <w:t>小学ぜんけん</w:t>
      </w:r>
      <w:r w:rsidR="004E0EA8">
        <w:rPr>
          <w:rFonts w:hint="eastAsia"/>
        </w:rPr>
        <w:t>模試</w:t>
      </w:r>
      <w:r>
        <w:rPr>
          <w:rFonts w:hint="eastAsia"/>
        </w:rPr>
        <w:t>」を実施いたします。</w:t>
      </w:r>
      <w:r w:rsidR="004E0EA8">
        <w:rPr>
          <w:rFonts w:hint="eastAsia"/>
        </w:rPr>
        <w:t>『</w:t>
      </w:r>
      <w:r w:rsidR="005B38BB">
        <w:rPr>
          <w:rFonts w:hint="eastAsia"/>
        </w:rPr>
        <w:t>将来</w:t>
      </w:r>
      <w:r w:rsidR="004E0EA8">
        <w:rPr>
          <w:rFonts w:hint="eastAsia"/>
        </w:rPr>
        <w:t>の公立高校合格』を目標として学んでいる</w:t>
      </w:r>
      <w:r>
        <w:rPr>
          <w:rFonts w:hint="eastAsia"/>
        </w:rPr>
        <w:t>生徒たちに</w:t>
      </w:r>
      <w:r w:rsidR="004E0EA8">
        <w:rPr>
          <w:rFonts w:hint="eastAsia"/>
        </w:rPr>
        <w:t>、</w:t>
      </w:r>
      <w:r>
        <w:rPr>
          <w:rFonts w:hint="eastAsia"/>
        </w:rPr>
        <w:t>より豊かな</w:t>
      </w:r>
      <w:r w:rsidR="004E0EA8">
        <w:rPr>
          <w:rFonts w:hint="eastAsia"/>
        </w:rPr>
        <w:t>学力</w:t>
      </w:r>
      <w:r>
        <w:rPr>
          <w:rFonts w:hint="eastAsia"/>
        </w:rPr>
        <w:t>と学習習慣を身につけてもらいたいと考えています。</w:t>
      </w:r>
    </w:p>
    <w:p w14:paraId="4083DA0A" w14:textId="77777777" w:rsidR="00FE6D3A" w:rsidRDefault="00FE6D3A">
      <w:pPr>
        <w:spacing w:line="300" w:lineRule="exact"/>
        <w:ind w:left="180" w:right="210" w:firstLine="181"/>
      </w:pPr>
      <w:r>
        <w:rPr>
          <w:rFonts w:hint="eastAsia"/>
          <w:u w:val="single"/>
        </w:rPr>
        <w:t>全ての生徒に</w:t>
      </w:r>
      <w:r w:rsidR="004E0EA8">
        <w:rPr>
          <w:rFonts w:hint="eastAsia"/>
          <w:u w:val="single"/>
        </w:rPr>
        <w:t>「</w:t>
      </w:r>
      <w:r w:rsidR="005B38BB">
        <w:rPr>
          <w:rFonts w:hint="eastAsia"/>
          <w:u w:val="single"/>
        </w:rPr>
        <w:t>小学ぜんけん</w:t>
      </w:r>
      <w:r w:rsidR="004E0EA8">
        <w:rPr>
          <w:rFonts w:hint="eastAsia"/>
          <w:u w:val="single"/>
        </w:rPr>
        <w:t>模試」</w:t>
      </w:r>
      <w:r>
        <w:rPr>
          <w:rFonts w:hint="eastAsia"/>
          <w:u w:val="single"/>
        </w:rPr>
        <w:t>実施に関する情報を</w:t>
      </w:r>
      <w:r w:rsidR="004E0EA8">
        <w:rPr>
          <w:rFonts w:hint="eastAsia"/>
          <w:u w:val="single"/>
        </w:rPr>
        <w:t>、</w:t>
      </w:r>
      <w:r>
        <w:rPr>
          <w:rFonts w:hint="eastAsia"/>
          <w:u w:val="single"/>
        </w:rPr>
        <w:t>平等に告知することを目的とし、</w:t>
      </w:r>
      <w:r w:rsidR="004E0EA8">
        <w:rPr>
          <w:rFonts w:hint="eastAsia"/>
          <w:b/>
          <w:u w:val="single"/>
        </w:rPr>
        <w:t>生徒向けの『</w:t>
      </w:r>
      <w:r w:rsidR="005B38BB">
        <w:rPr>
          <w:rFonts w:hint="eastAsia"/>
          <w:b/>
          <w:u w:val="single"/>
        </w:rPr>
        <w:t>小学ぜんけん模試</w:t>
      </w:r>
      <w:r w:rsidR="004E0EA8">
        <w:rPr>
          <w:rFonts w:hint="eastAsia"/>
          <w:b/>
          <w:u w:val="single"/>
        </w:rPr>
        <w:t>実施の</w:t>
      </w:r>
      <w:r>
        <w:rPr>
          <w:rFonts w:hint="eastAsia"/>
          <w:b/>
          <w:u w:val="single"/>
        </w:rPr>
        <w:t>案内』を配布したいと思います。</w:t>
      </w:r>
      <w:r w:rsidRPr="00F86FFE">
        <w:rPr>
          <w:rFonts w:hint="eastAsia"/>
          <w:b/>
        </w:rPr>
        <w:t xml:space="preserve">　</w:t>
      </w:r>
      <w:r>
        <w:rPr>
          <w:rFonts w:hint="eastAsia"/>
        </w:rPr>
        <w:t>ご協力の程、よろしくお願いいたします。</w:t>
      </w:r>
    </w:p>
    <w:p w14:paraId="1D50894D" w14:textId="77777777" w:rsidR="00413838" w:rsidRDefault="00413838">
      <w:pPr>
        <w:spacing w:line="300" w:lineRule="exact"/>
        <w:ind w:left="180" w:right="210" w:firstLine="181"/>
        <w:rPr>
          <w:rFonts w:eastAsia="ＤＨＰ特太ゴシック体"/>
          <w:sz w:val="32"/>
        </w:rPr>
      </w:pPr>
    </w:p>
    <w:p w14:paraId="35B01661" w14:textId="77777777" w:rsidR="00FE6D3A" w:rsidRDefault="00FE6D3A">
      <w:pPr>
        <w:spacing w:line="600" w:lineRule="exact"/>
        <w:jc w:val="center"/>
        <w:rPr>
          <w:rFonts w:eastAsia="ＤＦＰ特太ゴシック体"/>
          <w:sz w:val="36"/>
        </w:rPr>
      </w:pPr>
      <w:r>
        <w:rPr>
          <w:rFonts w:eastAsia="ＤＦＰ特太ゴシック体" w:hint="eastAsia"/>
          <w:sz w:val="32"/>
          <w:u w:val="double"/>
        </w:rPr>
        <w:t>◆「</w:t>
      </w:r>
      <w:r w:rsidR="009B3D81">
        <w:rPr>
          <w:rFonts w:eastAsia="ＤＦＰ特太ゴシック体" w:hint="eastAsia"/>
          <w:sz w:val="32"/>
          <w:u w:val="double"/>
        </w:rPr>
        <w:t>実施</w:t>
      </w:r>
      <w:r>
        <w:rPr>
          <w:rFonts w:eastAsia="ＤＦＰ特太ゴシック体" w:hint="eastAsia"/>
          <w:sz w:val="32"/>
          <w:u w:val="double"/>
        </w:rPr>
        <w:t>案内」配布時に以下枠内の項目を必ずお伝えください◆</w:t>
      </w:r>
    </w:p>
    <w:p w14:paraId="3F57650D" w14:textId="77777777" w:rsidR="00FE6D3A" w:rsidRDefault="00414271">
      <w:pPr>
        <w:spacing w:line="220" w:lineRule="exact"/>
        <w:jc w:val="center"/>
        <w:rPr>
          <w:rFonts w:eastAsia="ＤＦＰ特太ゴシック体"/>
          <w:sz w:val="22"/>
        </w:rPr>
      </w:pPr>
      <w:r>
        <w:rPr>
          <w:rFonts w:eastAsia="ＤＦＰ特太ゴシック体"/>
          <w:noProof/>
        </w:rPr>
        <w:pict w14:anchorId="2D106138">
          <v:rect id="_x0000_s1059" style="position:absolute;left:0;text-align:left;margin-left:10.5pt;margin-top:3pt;width:493.5pt;height:237pt;z-index:4" o:allowincell="f" filled="f" strokeweight="2.75pt">
            <v:stroke linestyle="thinThick"/>
            <v:textbox inset="5.85pt,.7pt,5.85pt,.7pt"/>
          </v:rect>
        </w:pict>
      </w:r>
    </w:p>
    <w:p w14:paraId="16CC6716" w14:textId="77777777" w:rsidR="00FE6D3A" w:rsidRDefault="00414271">
      <w:pPr>
        <w:spacing w:line="640" w:lineRule="exact"/>
        <w:ind w:left="420"/>
        <w:rPr>
          <w:rFonts w:eastAsia="ＤＦＰ特太ゴシック体"/>
          <w:sz w:val="22"/>
          <w:u w:val="single"/>
        </w:rPr>
      </w:pPr>
      <w:r>
        <w:rPr>
          <w:rFonts w:eastAsia="ＤＦＰ特太ゴシック体"/>
          <w:noProof/>
          <w:sz w:val="22"/>
          <w:u w:val="single"/>
        </w:rPr>
        <w:pict w14:anchorId="686E6155"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15pt;margin-top:19pt;width:162pt;height:81pt;z-index:2" stroked="f">
            <v:textbox style="mso-next-textbox:#_x0000_s1053" inset="5.85pt,.7pt,5.85pt,.7pt">
              <w:txbxContent>
                <w:p w14:paraId="26CC17DF" w14:textId="77777777" w:rsidR="00FE6D3A" w:rsidRDefault="00FE6D3A">
                  <w:pPr>
                    <w:rPr>
                      <w:rFonts w:eastAsia="ＭＳ Ｐゴシック"/>
                      <w:b/>
                    </w:rPr>
                  </w:pPr>
                  <w:r>
                    <w:rPr>
                      <w:rFonts w:eastAsia="ＭＳ Ｐゴシック" w:hint="eastAsia"/>
                      <w:b/>
                    </w:rPr>
                    <w:t>＜お願い＞</w:t>
                  </w:r>
                </w:p>
                <w:p w14:paraId="7EBC955B" w14:textId="77777777" w:rsidR="00FE6D3A" w:rsidRDefault="009B3D81">
                  <w:r>
                    <w:rPr>
                      <w:rFonts w:hint="eastAsia"/>
                    </w:rPr>
                    <w:t>実施</w:t>
                  </w:r>
                  <w:r w:rsidR="00FE6D3A">
                    <w:rPr>
                      <w:rFonts w:hint="eastAsia"/>
                    </w:rPr>
                    <w:t>案内</w:t>
                  </w:r>
                  <w:r w:rsidR="00536603">
                    <w:rPr>
                      <w:rFonts w:hint="eastAsia"/>
                    </w:rPr>
                    <w:t>に左記内容が記載されていますので</w:t>
                  </w:r>
                  <w:r w:rsidR="00FE6D3A">
                    <w:rPr>
                      <w:rFonts w:hint="eastAsia"/>
                    </w:rPr>
                    <w:t>、そこ</w:t>
                  </w:r>
                  <w:r w:rsidR="00536603">
                    <w:rPr>
                      <w:rFonts w:hint="eastAsia"/>
                    </w:rPr>
                    <w:t>を確認</w:t>
                  </w:r>
                  <w:r w:rsidR="00FE6D3A">
                    <w:rPr>
                      <w:rFonts w:hint="eastAsia"/>
                    </w:rPr>
                    <w:t>するようにご案内ください。</w:t>
                  </w:r>
                </w:p>
              </w:txbxContent>
            </v:textbox>
          </v:shape>
        </w:pict>
      </w:r>
      <w:r>
        <w:rPr>
          <w:rFonts w:eastAsia="ＤＨＰ特太ゴシック体"/>
          <w:noProof/>
          <w:sz w:val="32"/>
        </w:rPr>
        <w:pict w14:anchorId="6D98D85C">
          <v:rect id="_x0000_s1166" style="position:absolute;left:0;text-align:left;margin-left:567pt;margin-top:11pt;width:81pt;height:36pt;z-index:8;v-text-anchor:middle" o:allowincell="f" filled="f" fillcolor="#9f6" stroked="f">
            <v:textbox style="mso-next-textbox:#_x0000_s1166">
              <w:txbxContent>
                <w:p w14:paraId="5116187F" w14:textId="77777777" w:rsidR="00FE6D3A" w:rsidRDefault="00FE6D3A">
                  <w:pPr>
                    <w:pStyle w:val="aa"/>
                    <w:rPr>
                      <w:rFonts w:eastAsia="ＤＦＰ特太ゴシック体"/>
                    </w:rPr>
                  </w:pPr>
                  <w:r>
                    <w:rPr>
                      <w:rFonts w:eastAsia="ＤＦＰ特太ゴシック体" w:hint="eastAsia"/>
                    </w:rPr>
                    <w:t>ください</w:t>
                  </w:r>
                </w:p>
              </w:txbxContent>
            </v:textbox>
          </v:rect>
        </w:pict>
      </w:r>
      <w:r>
        <w:rPr>
          <w:rFonts w:eastAsia="ＤＦＰ特太ゴシック体"/>
          <w:noProof/>
          <w:sz w:val="22"/>
          <w:u w:val="single"/>
        </w:rPr>
        <w:pict w14:anchorId="1BB14380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6" type="#_x0000_t88" style="position:absolute;left:0;text-align:left;margin-left:297pt;margin-top:5pt;width:9pt;height:2in;z-index:3" o:allowincell="f" adj=",10688">
            <v:textbox inset="5.85pt,.7pt,5.85pt,.7pt"/>
          </v:shape>
        </w:pict>
      </w:r>
      <w:r w:rsidR="00FE6D3A">
        <w:rPr>
          <w:rFonts w:eastAsia="ＤＦＰ特太ゴシック体" w:hint="eastAsia"/>
          <w:sz w:val="22"/>
          <w:u w:val="single"/>
        </w:rPr>
        <w:t>◆</w:t>
      </w:r>
      <w:r w:rsidR="00536603">
        <w:rPr>
          <w:rFonts w:eastAsia="ＤＦＰ特太ゴシック体" w:hint="eastAsia"/>
          <w:sz w:val="22"/>
          <w:u w:val="single"/>
        </w:rPr>
        <w:t>模試実施</w:t>
      </w:r>
      <w:r w:rsidR="00FE6D3A">
        <w:rPr>
          <w:rFonts w:eastAsia="ＤＦＰ特太ゴシック体" w:hint="eastAsia"/>
          <w:sz w:val="22"/>
          <w:u w:val="single"/>
        </w:rPr>
        <w:t>日</w:t>
      </w:r>
      <w:r w:rsidR="00536603">
        <w:rPr>
          <w:rFonts w:eastAsia="ＤＦＰ特太ゴシック体" w:hint="eastAsia"/>
          <w:sz w:val="22"/>
          <w:u w:val="single"/>
        </w:rPr>
        <w:t xml:space="preserve">　：</w:t>
      </w:r>
      <w:r w:rsidR="00FE6D3A">
        <w:rPr>
          <w:rFonts w:eastAsia="ＤＦＰ特太ゴシック体" w:hint="eastAsia"/>
          <w:sz w:val="22"/>
          <w:u w:val="single"/>
        </w:rPr>
        <w:t xml:space="preserve">　　　　　月　　　日　（　　）</w:t>
      </w:r>
    </w:p>
    <w:p w14:paraId="3A9B75C8" w14:textId="77777777" w:rsidR="00FE6D3A" w:rsidRDefault="00536603">
      <w:pPr>
        <w:spacing w:line="600" w:lineRule="exact"/>
        <w:ind w:left="420"/>
        <w:rPr>
          <w:rFonts w:eastAsia="ＤＦＰ特太ゴシック体"/>
          <w:sz w:val="22"/>
          <w:u w:val="single"/>
        </w:rPr>
      </w:pPr>
      <w:r>
        <w:rPr>
          <w:rFonts w:eastAsia="ＤＦＰ特太ゴシック体" w:hint="eastAsia"/>
          <w:sz w:val="22"/>
          <w:u w:val="single"/>
        </w:rPr>
        <w:t>◆</w:t>
      </w:r>
      <w:r w:rsidR="00570CE6">
        <w:rPr>
          <w:rFonts w:eastAsia="ＤＦＰ特太ゴシック体" w:hint="eastAsia"/>
          <w:sz w:val="22"/>
          <w:u w:val="single"/>
        </w:rPr>
        <w:t>模試</w:t>
      </w:r>
      <w:r>
        <w:rPr>
          <w:rFonts w:eastAsia="ＤＦＰ特太ゴシック体" w:hint="eastAsia"/>
          <w:sz w:val="22"/>
          <w:u w:val="single"/>
        </w:rPr>
        <w:t>開始時間：</w:t>
      </w:r>
      <w:r w:rsidR="00FE6D3A">
        <w:rPr>
          <w:rFonts w:eastAsia="ＤＦＰ特太ゴシック体" w:hint="eastAsia"/>
          <w:sz w:val="22"/>
          <w:u w:val="single"/>
        </w:rPr>
        <w:t xml:space="preserve">　　　</w:t>
      </w:r>
      <w:r>
        <w:rPr>
          <w:rFonts w:eastAsia="ＤＦＰ特太ゴシック体" w:hint="eastAsia"/>
          <w:sz w:val="22"/>
          <w:u w:val="single"/>
        </w:rPr>
        <w:t xml:space="preserve">　</w:t>
      </w:r>
      <w:r w:rsidR="00FE6D3A">
        <w:rPr>
          <w:rFonts w:eastAsia="ＤＦＰ特太ゴシック体" w:hint="eastAsia"/>
          <w:sz w:val="22"/>
          <w:u w:val="single"/>
        </w:rPr>
        <w:t xml:space="preserve">　　　　　　　　　　　</w:t>
      </w:r>
    </w:p>
    <w:p w14:paraId="79025BBC" w14:textId="77777777" w:rsidR="00FE6D3A" w:rsidRDefault="00536603">
      <w:pPr>
        <w:spacing w:line="600" w:lineRule="exact"/>
        <w:ind w:left="420"/>
        <w:rPr>
          <w:rFonts w:eastAsia="ＤＦＰ特太ゴシック体"/>
          <w:sz w:val="22"/>
          <w:u w:val="single"/>
        </w:rPr>
      </w:pPr>
      <w:r>
        <w:rPr>
          <w:rFonts w:eastAsia="ＤＦＰ特太ゴシック体" w:hint="eastAsia"/>
          <w:sz w:val="22"/>
          <w:u w:val="single"/>
        </w:rPr>
        <w:t>◆試験会場　　：</w:t>
      </w:r>
      <w:r w:rsidR="00FE6D3A">
        <w:rPr>
          <w:rFonts w:eastAsia="ＤＦＰ特太ゴシック体" w:hint="eastAsia"/>
          <w:sz w:val="22"/>
          <w:u w:val="single"/>
        </w:rPr>
        <w:t xml:space="preserve">　　</w:t>
      </w:r>
      <w:r>
        <w:rPr>
          <w:rFonts w:eastAsia="ＤＦＰ特太ゴシック体" w:hint="eastAsia"/>
          <w:sz w:val="22"/>
          <w:u w:val="single"/>
        </w:rPr>
        <w:t xml:space="preserve">　</w:t>
      </w:r>
      <w:r w:rsidR="00FE6D3A">
        <w:rPr>
          <w:rFonts w:eastAsia="ＤＦＰ特太ゴシック体" w:hint="eastAsia"/>
          <w:sz w:val="22"/>
          <w:u w:val="single"/>
        </w:rPr>
        <w:t xml:space="preserve">　　　　　　　　　　　　</w:t>
      </w:r>
    </w:p>
    <w:p w14:paraId="6A863295" w14:textId="77777777" w:rsidR="00FE6D3A" w:rsidRDefault="00414271">
      <w:pPr>
        <w:tabs>
          <w:tab w:val="left" w:pos="3960"/>
        </w:tabs>
        <w:spacing w:line="600" w:lineRule="exact"/>
        <w:ind w:left="420"/>
        <w:rPr>
          <w:rFonts w:eastAsia="ＤＦＰ特太ゴシック体"/>
          <w:sz w:val="22"/>
          <w:u w:val="single"/>
        </w:rPr>
      </w:pPr>
      <w:r>
        <w:rPr>
          <w:rFonts w:eastAsia="ＤＦＰ特太ゴシック体"/>
          <w:noProof/>
          <w:sz w:val="22"/>
          <w:u w:val="single"/>
        </w:rPr>
        <w:pict w14:anchorId="7A77458F">
          <v:roundrect id="_x0000_s1051" style="position:absolute;left:0;text-align:left;margin-left:336pt;margin-top:16.25pt;width:153pt;height:109pt;z-index:1" arcsize="10923f" strokeweight="3pt">
            <v:stroke linestyle="thinThin"/>
            <v:textbox style="mso-next-textbox:#_x0000_s1051" inset="5.85pt,.7pt,5.85pt,.7pt">
              <w:txbxContent>
                <w:p w14:paraId="117A91CD" w14:textId="77777777" w:rsidR="00FE6D3A" w:rsidRDefault="00C25480">
                  <w:pPr>
                    <w:numPr>
                      <w:ilvl w:val="0"/>
                      <w:numId w:val="8"/>
                    </w:numPr>
                    <w:jc w:val="center"/>
                    <w:rPr>
                      <w:b/>
                    </w:rPr>
                  </w:pPr>
                  <w:r>
                    <w:rPr>
                      <w:rFonts w:eastAsia="ＭＳ ゴシック" w:hint="eastAsia"/>
                      <w:b/>
                    </w:rPr>
                    <w:t>本校の</w:t>
                  </w:r>
                  <w:r w:rsidR="00EC425F">
                    <w:rPr>
                      <w:rFonts w:eastAsia="ＭＳ ゴシック" w:hint="eastAsia"/>
                      <w:b/>
                    </w:rPr>
                    <w:t>対象生徒数</w:t>
                  </w:r>
                  <w:r w:rsidR="00FE6D3A">
                    <w:rPr>
                      <w:rFonts w:hint="eastAsia"/>
                      <w:b/>
                    </w:rPr>
                    <w:t xml:space="preserve">　</w:t>
                  </w:r>
                  <w:r w:rsidR="00FE6D3A">
                    <w:rPr>
                      <w:rFonts w:hint="eastAsia"/>
                      <w:b/>
                    </w:rPr>
                    <w:t>◆</w:t>
                  </w:r>
                </w:p>
                <w:p w14:paraId="26381355" w14:textId="77777777" w:rsidR="00FE6D3A" w:rsidRDefault="00FE6D3A">
                  <w:pPr>
                    <w:spacing w:line="100" w:lineRule="exact"/>
                    <w:jc w:val="center"/>
                    <w:rPr>
                      <w:b/>
                    </w:rPr>
                  </w:pPr>
                </w:p>
                <w:p w14:paraId="504A5DA6" w14:textId="77777777" w:rsidR="00FE6D3A" w:rsidRDefault="005B38BB">
                  <w:pPr>
                    <w:pStyle w:val="a3"/>
                  </w:pPr>
                  <w:r>
                    <w:rPr>
                      <w:rFonts w:hint="eastAsia"/>
                    </w:rPr>
                    <w:t>６</w:t>
                  </w:r>
                  <w:r w:rsidR="00FE6D3A">
                    <w:rPr>
                      <w:rFonts w:hint="eastAsia"/>
                    </w:rPr>
                    <w:t xml:space="preserve">年生　→　　　　　</w:t>
                  </w:r>
                  <w:r w:rsidR="00EC425F">
                    <w:rPr>
                      <w:rFonts w:hint="eastAsia"/>
                    </w:rPr>
                    <w:t>名</w:t>
                  </w:r>
                </w:p>
                <w:p w14:paraId="4FF784DE" w14:textId="77777777" w:rsidR="00FE6D3A" w:rsidRDefault="00FE6D3A">
                  <w:pPr>
                    <w:pStyle w:val="a6"/>
                    <w:spacing w:line="140" w:lineRule="exact"/>
                  </w:pPr>
                </w:p>
                <w:p w14:paraId="65B11123" w14:textId="77777777" w:rsidR="00FE6D3A" w:rsidRDefault="005B38BB">
                  <w:pPr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  <w:r w:rsidR="00EC425F">
                    <w:rPr>
                      <w:rFonts w:hint="eastAsia"/>
                    </w:rPr>
                    <w:t>年生　→　　　　　名</w:t>
                  </w:r>
                </w:p>
                <w:p w14:paraId="54EB5969" w14:textId="77777777" w:rsidR="00FE6D3A" w:rsidRDefault="00FE6D3A">
                  <w:pPr>
                    <w:pStyle w:val="a3"/>
                    <w:spacing w:line="140" w:lineRule="exact"/>
                  </w:pPr>
                </w:p>
                <w:p w14:paraId="63D1E7FC" w14:textId="77777777" w:rsidR="00FE6D3A" w:rsidRDefault="005B38BB">
                  <w:pPr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  <w:r w:rsidR="00EC425F">
                    <w:rPr>
                      <w:rFonts w:hint="eastAsia"/>
                    </w:rPr>
                    <w:t>年生　→　　　　　名</w:t>
                  </w:r>
                </w:p>
              </w:txbxContent>
            </v:textbox>
          </v:roundrect>
        </w:pict>
      </w:r>
      <w:r w:rsidR="00536603">
        <w:rPr>
          <w:rFonts w:eastAsia="ＤＦＰ特太ゴシック体" w:hint="eastAsia"/>
          <w:sz w:val="22"/>
          <w:u w:val="single"/>
        </w:rPr>
        <w:t>◆申込締切日　：</w:t>
      </w:r>
      <w:r w:rsidR="00FE6D3A">
        <w:rPr>
          <w:rFonts w:eastAsia="ＤＦＰ特太ゴシック体" w:hint="eastAsia"/>
          <w:sz w:val="22"/>
          <w:u w:val="single"/>
        </w:rPr>
        <w:t xml:space="preserve">　</w:t>
      </w:r>
      <w:r w:rsidR="00536603">
        <w:rPr>
          <w:rFonts w:eastAsia="ＤＦＰ特太ゴシック体" w:hint="eastAsia"/>
          <w:sz w:val="22"/>
          <w:u w:val="single"/>
        </w:rPr>
        <w:t xml:space="preserve">　</w:t>
      </w:r>
      <w:r w:rsidR="00FE6D3A">
        <w:rPr>
          <w:rFonts w:eastAsia="ＤＦＰ特太ゴシック体" w:hint="eastAsia"/>
          <w:sz w:val="22"/>
          <w:u w:val="single"/>
        </w:rPr>
        <w:t xml:space="preserve">　　　月　　　日　（　　）</w:t>
      </w:r>
    </w:p>
    <w:p w14:paraId="394F5E90" w14:textId="77777777" w:rsidR="00FE6D3A" w:rsidRDefault="00536603">
      <w:pPr>
        <w:spacing w:line="600" w:lineRule="exact"/>
        <w:ind w:left="420" w:right="105"/>
        <w:rPr>
          <w:rFonts w:eastAsia="ＭＳ ゴシック"/>
          <w:sz w:val="22"/>
          <w:u w:val="single"/>
        </w:rPr>
      </w:pPr>
      <w:r>
        <w:rPr>
          <w:rFonts w:eastAsia="ＤＦＰ特太ゴシック体" w:hint="eastAsia"/>
          <w:sz w:val="22"/>
          <w:u w:val="single"/>
        </w:rPr>
        <w:t>◆申込窓口　　：</w:t>
      </w:r>
      <w:r w:rsidR="00734B19">
        <w:rPr>
          <w:rFonts w:eastAsia="ＤＦＰ特太ゴシック体" w:hint="eastAsia"/>
          <w:sz w:val="22"/>
          <w:u w:val="single"/>
        </w:rPr>
        <w:t>塾窓口または</w:t>
      </w:r>
      <w:r w:rsidR="00FE6D3A">
        <w:rPr>
          <w:rFonts w:eastAsia="ＤＦＰ特太ゴシック体" w:hint="eastAsia"/>
          <w:sz w:val="22"/>
          <w:u w:val="single"/>
        </w:rPr>
        <w:t xml:space="preserve">　　　　　　　　先生</w:t>
      </w:r>
    </w:p>
    <w:p w14:paraId="34EB8B63" w14:textId="77777777" w:rsidR="00FE6D3A" w:rsidRDefault="00FE6D3A">
      <w:pPr>
        <w:spacing w:line="460" w:lineRule="exact"/>
        <w:ind w:left="1787" w:right="4139" w:hanging="1367"/>
        <w:rPr>
          <w:rFonts w:eastAsia="ＭＳ ゴシック"/>
          <w:b/>
          <w:sz w:val="22"/>
          <w:u w:val="single"/>
        </w:rPr>
      </w:pPr>
      <w:r>
        <w:rPr>
          <w:rFonts w:eastAsia="ＤＨＰ特太ゴシック体" w:hint="eastAsia"/>
          <w:sz w:val="22"/>
          <w:u w:val="single"/>
        </w:rPr>
        <w:t>◆申込方法：</w:t>
      </w:r>
      <w:r>
        <w:rPr>
          <w:rFonts w:hint="eastAsia"/>
          <w:u w:val="single"/>
        </w:rPr>
        <w:t>「</w:t>
      </w:r>
      <w:r w:rsidR="009B3D81">
        <w:rPr>
          <w:rFonts w:hint="eastAsia"/>
          <w:u w:val="single"/>
        </w:rPr>
        <w:t>実施</w:t>
      </w:r>
      <w:r>
        <w:rPr>
          <w:rFonts w:hint="eastAsia"/>
          <w:u w:val="single"/>
        </w:rPr>
        <w:t>案内」の下段、申込用紙に必要事項を記入の上、</w:t>
      </w:r>
      <w:r w:rsidR="00AF7C01">
        <w:rPr>
          <w:rFonts w:hint="eastAsia"/>
          <w:u w:val="single"/>
        </w:rPr>
        <w:t>受験</w:t>
      </w:r>
      <w:r>
        <w:rPr>
          <w:rFonts w:hint="eastAsia"/>
          <w:u w:val="single"/>
        </w:rPr>
        <w:t>料を添えて提出すること。</w:t>
      </w:r>
    </w:p>
    <w:p w14:paraId="4B4F1CF8" w14:textId="77777777" w:rsidR="00FE6D3A" w:rsidRDefault="00FE6D3A">
      <w:pPr>
        <w:spacing w:line="480" w:lineRule="exact"/>
        <w:ind w:left="420"/>
        <w:rPr>
          <w:rFonts w:eastAsia="ＤＦＰ特太ゴシック体"/>
          <w:sz w:val="22"/>
          <w:u w:val="single"/>
        </w:rPr>
      </w:pPr>
      <w:r>
        <w:rPr>
          <w:rFonts w:eastAsia="ＤＦＰ特太ゴシック体" w:hint="eastAsia"/>
          <w:sz w:val="22"/>
          <w:u w:val="single"/>
        </w:rPr>
        <w:t>◆</w:t>
      </w:r>
      <w:r w:rsidR="00536603">
        <w:rPr>
          <w:rFonts w:eastAsia="ＤＦＰ特太ゴシック体" w:hint="eastAsia"/>
          <w:sz w:val="22"/>
          <w:u w:val="single"/>
        </w:rPr>
        <w:t>保護者への</w:t>
      </w:r>
      <w:r>
        <w:rPr>
          <w:rFonts w:eastAsia="ＤＦＰ特太ゴシック体" w:hint="eastAsia"/>
          <w:sz w:val="22"/>
          <w:u w:val="single"/>
        </w:rPr>
        <w:t>案内は、必ず持ち帰って保護者に見せること。</w:t>
      </w:r>
    </w:p>
    <w:p w14:paraId="3517454A" w14:textId="77777777" w:rsidR="00FE6D3A" w:rsidRPr="00413838" w:rsidRDefault="00FE6D3A">
      <w:pPr>
        <w:pStyle w:val="a4"/>
        <w:jc w:val="both"/>
        <w:rPr>
          <w:sz w:val="20"/>
        </w:rPr>
      </w:pPr>
    </w:p>
    <w:p w14:paraId="58C9F0A3" w14:textId="77777777" w:rsidR="00FE6D3A" w:rsidRDefault="00FE6D3A" w:rsidP="00413838">
      <w:pPr>
        <w:pStyle w:val="a4"/>
        <w:ind w:left="1083" w:hanging="975"/>
        <w:jc w:val="both"/>
        <w:rPr>
          <w:b/>
          <w:sz w:val="20"/>
        </w:rPr>
      </w:pPr>
      <w:r>
        <w:rPr>
          <w:rFonts w:hint="eastAsia"/>
          <w:b/>
          <w:sz w:val="20"/>
        </w:rPr>
        <w:t>＜注意＞</w:t>
      </w:r>
    </w:p>
    <w:p w14:paraId="5621855D" w14:textId="77777777" w:rsidR="00FE6D3A" w:rsidRDefault="00FE6D3A">
      <w:pPr>
        <w:pStyle w:val="a4"/>
        <w:spacing w:line="280" w:lineRule="exact"/>
        <w:ind w:left="525" w:hanging="420"/>
        <w:jc w:val="both"/>
        <w:rPr>
          <w:sz w:val="20"/>
        </w:rPr>
      </w:pPr>
      <w:r>
        <w:rPr>
          <w:rFonts w:hint="eastAsia"/>
          <w:sz w:val="20"/>
        </w:rPr>
        <w:t>※</w:t>
      </w:r>
      <w:r w:rsidR="00536603">
        <w:rPr>
          <w:rFonts w:hint="eastAsia"/>
          <w:sz w:val="20"/>
        </w:rPr>
        <w:t>試験</w:t>
      </w:r>
      <w:r>
        <w:rPr>
          <w:rFonts w:hint="eastAsia"/>
          <w:sz w:val="20"/>
        </w:rPr>
        <w:t>の</w:t>
      </w:r>
      <w:r w:rsidR="00536603">
        <w:rPr>
          <w:rFonts w:hint="eastAsia"/>
          <w:sz w:val="20"/>
        </w:rPr>
        <w:t>受験料などについては、「</w:t>
      </w:r>
      <w:r w:rsidR="009B3D81">
        <w:rPr>
          <w:rFonts w:hint="eastAsia"/>
          <w:sz w:val="20"/>
        </w:rPr>
        <w:t>実施</w:t>
      </w:r>
      <w:r>
        <w:rPr>
          <w:rFonts w:hint="eastAsia"/>
          <w:sz w:val="20"/>
        </w:rPr>
        <w:t>案内」に記載されています。</w:t>
      </w:r>
    </w:p>
    <w:p w14:paraId="5F062D0E" w14:textId="77777777" w:rsidR="00FE6D3A" w:rsidRDefault="00FE6D3A">
      <w:pPr>
        <w:pStyle w:val="a4"/>
        <w:spacing w:line="340" w:lineRule="exact"/>
        <w:ind w:left="105" w:right="181"/>
        <w:jc w:val="both"/>
        <w:rPr>
          <w:sz w:val="20"/>
        </w:rPr>
      </w:pPr>
      <w:r>
        <w:rPr>
          <w:rFonts w:hint="eastAsia"/>
          <w:sz w:val="20"/>
        </w:rPr>
        <w:t>※</w:t>
      </w:r>
      <w:r w:rsidR="005B38BB">
        <w:rPr>
          <w:rFonts w:hint="eastAsia"/>
          <w:b/>
          <w:sz w:val="20"/>
        </w:rPr>
        <w:t>他の習い事等</w:t>
      </w:r>
      <w:r w:rsidR="00570CE6">
        <w:rPr>
          <w:rFonts w:hint="eastAsia"/>
          <w:b/>
          <w:sz w:val="20"/>
        </w:rPr>
        <w:t>に所属している生徒について</w:t>
      </w:r>
    </w:p>
    <w:p w14:paraId="0AFB5DFC" w14:textId="77777777" w:rsidR="00FE6D3A" w:rsidRDefault="00570CE6">
      <w:pPr>
        <w:spacing w:line="280" w:lineRule="exact"/>
        <w:ind w:left="420" w:right="210"/>
      </w:pPr>
      <w:r>
        <w:rPr>
          <w:rFonts w:hint="eastAsia"/>
          <w:sz w:val="20"/>
        </w:rPr>
        <w:t>模試実施</w:t>
      </w:r>
      <w:r w:rsidR="00FE6D3A">
        <w:rPr>
          <w:rFonts w:hint="eastAsia"/>
          <w:sz w:val="20"/>
        </w:rPr>
        <w:t>日と</w:t>
      </w:r>
      <w:r w:rsidR="005B38BB">
        <w:rPr>
          <w:rFonts w:hint="eastAsia"/>
          <w:sz w:val="20"/>
        </w:rPr>
        <w:t>習い事の</w:t>
      </w:r>
      <w:r w:rsidR="00FE6D3A">
        <w:rPr>
          <w:rFonts w:hint="eastAsia"/>
          <w:sz w:val="20"/>
        </w:rPr>
        <w:t>大会日程が重なることがあります。</w:t>
      </w:r>
      <w:r>
        <w:rPr>
          <w:rFonts w:hint="eastAsia"/>
          <w:sz w:val="20"/>
        </w:rPr>
        <w:t>模試実施日</w:t>
      </w:r>
      <w:r w:rsidR="00FE6D3A">
        <w:rPr>
          <w:rFonts w:hint="eastAsia"/>
          <w:sz w:val="20"/>
        </w:rPr>
        <w:t>は</w:t>
      </w:r>
      <w:r>
        <w:rPr>
          <w:rFonts w:hint="eastAsia"/>
          <w:sz w:val="20"/>
        </w:rPr>
        <w:t>、原則として変更</w:t>
      </w:r>
      <w:r w:rsidR="00FE6D3A">
        <w:rPr>
          <w:rFonts w:hint="eastAsia"/>
          <w:sz w:val="20"/>
        </w:rPr>
        <w:t>ができません。</w:t>
      </w:r>
      <w:r>
        <w:rPr>
          <w:rFonts w:hint="eastAsia"/>
          <w:sz w:val="20"/>
          <w:u w:val="single"/>
        </w:rPr>
        <w:t>大会日程が決定している場合は、模試実施</w:t>
      </w:r>
      <w:r w:rsidR="00FE6D3A">
        <w:rPr>
          <w:rFonts w:hint="eastAsia"/>
          <w:sz w:val="20"/>
          <w:u w:val="single"/>
        </w:rPr>
        <w:t>日と重なっていないかのご確認をお願いいたします。</w:t>
      </w:r>
    </w:p>
    <w:p w14:paraId="6851559A" w14:textId="77777777" w:rsidR="00FE6D3A" w:rsidRDefault="00414271">
      <w:pPr>
        <w:spacing w:line="280" w:lineRule="exact"/>
        <w:rPr>
          <w:b/>
          <w:sz w:val="20"/>
        </w:rPr>
      </w:pPr>
      <w:r>
        <w:rPr>
          <w:b/>
          <w:noProof/>
          <w:sz w:val="20"/>
        </w:rPr>
        <w:pict w14:anchorId="4CB48AC4">
          <v:line id="_x0000_s1132" style="position:absolute;left:0;text-align:left;z-index:6" from="10.5pt,12pt" to="505.5pt,12pt" o:allowincell="f" strokeweight="1.5pt">
            <v:stroke dashstyle="1 1"/>
          </v:line>
        </w:pict>
      </w:r>
    </w:p>
    <w:p w14:paraId="134DD29C" w14:textId="77777777" w:rsidR="00FE6D3A" w:rsidRDefault="00414271">
      <w:pPr>
        <w:spacing w:line="300" w:lineRule="exact"/>
        <w:ind w:left="105"/>
        <w:rPr>
          <w:b/>
          <w:sz w:val="20"/>
        </w:rPr>
      </w:pPr>
      <w:r>
        <w:rPr>
          <w:b/>
          <w:noProof/>
          <w:sz w:val="20"/>
        </w:rPr>
        <w:pict w14:anchorId="453C58F2">
          <v:roundrect id="_x0000_s1127" style="position:absolute;left:0;text-align:left;margin-left:88.5pt;margin-top:13pt;width:430.5pt;height:62pt;z-index:5" arcsize="10923f" stroked="f">
            <v:textbox style="mso-next-textbox:#_x0000_s1127" inset="5.85pt,.7pt,5.85pt,.7pt">
              <w:txbxContent>
                <w:p w14:paraId="33258D1C" w14:textId="53AF7E00" w:rsidR="00FE6D3A" w:rsidRDefault="00AF7C01" w:rsidP="00677C3C">
                  <w:pPr>
                    <w:pStyle w:val="a3"/>
                    <w:spacing w:line="320" w:lineRule="exact"/>
                    <w:ind w:firstLine="181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県統一試験実行委員会（中央教育研究所内）による</w:t>
                  </w:r>
                  <w:r w:rsidR="00677C3C">
                    <w:rPr>
                      <w:rFonts w:hint="eastAsia"/>
                      <w:sz w:val="18"/>
                    </w:rPr>
                    <w:t>公立中学校を進学先とする小</w:t>
                  </w:r>
                  <w:r>
                    <w:rPr>
                      <w:rFonts w:hint="eastAsia"/>
                      <w:sz w:val="18"/>
                    </w:rPr>
                    <w:t>学生を対象</w:t>
                  </w:r>
                  <w:r w:rsidR="00677C3C">
                    <w:rPr>
                      <w:rFonts w:hint="eastAsia"/>
                      <w:sz w:val="18"/>
                    </w:rPr>
                    <w:t>に実施する学力テスト</w:t>
                  </w:r>
                  <w:r w:rsidR="00FE6D3A">
                    <w:rPr>
                      <w:rFonts w:hint="eastAsia"/>
                      <w:sz w:val="18"/>
                    </w:rPr>
                    <w:t>です。</w:t>
                  </w:r>
                  <w:r w:rsidR="00677C3C">
                    <w:rPr>
                      <w:rFonts w:hint="eastAsia"/>
                      <w:sz w:val="18"/>
                    </w:rPr>
                    <w:t>小学校の標準的な</w:t>
                  </w:r>
                  <w:r w:rsidR="008B739E">
                    <w:rPr>
                      <w:rFonts w:hint="eastAsia"/>
                      <w:sz w:val="18"/>
                    </w:rPr>
                    <w:t>学習進度にあわせて</w:t>
                  </w:r>
                  <w:r>
                    <w:rPr>
                      <w:rFonts w:hint="eastAsia"/>
                      <w:sz w:val="18"/>
                    </w:rPr>
                    <w:t>開催されています</w:t>
                  </w:r>
                  <w:r w:rsidR="00FE6D3A">
                    <w:rPr>
                      <w:rFonts w:hint="eastAsia"/>
                      <w:sz w:val="18"/>
                    </w:rPr>
                    <w:t>。</w:t>
                  </w:r>
                  <w:r w:rsidR="009C5AF5">
                    <w:rPr>
                      <w:rFonts w:hint="eastAsia"/>
                      <w:sz w:val="18"/>
                    </w:rPr>
                    <w:t>公立中高一貫校や私立・国立中学ではなく、</w:t>
                  </w:r>
                  <w:r w:rsidR="00677C3C">
                    <w:rPr>
                      <w:rFonts w:hint="eastAsia"/>
                      <w:sz w:val="18"/>
                    </w:rPr>
                    <w:t>公立中学校へ進学する生徒を対象としています。</w:t>
                  </w:r>
                </w:p>
              </w:txbxContent>
            </v:textbox>
          </v:roundrect>
        </w:pict>
      </w:r>
      <w:r w:rsidR="00FE6D3A">
        <w:rPr>
          <w:rFonts w:hint="eastAsia"/>
          <w:b/>
          <w:sz w:val="20"/>
        </w:rPr>
        <w:t>＜参考＞</w:t>
      </w:r>
    </w:p>
    <w:p w14:paraId="2B956019" w14:textId="77777777" w:rsidR="00FE6D3A" w:rsidRDefault="00414271">
      <w:pPr>
        <w:spacing w:line="340" w:lineRule="exact"/>
        <w:rPr>
          <w:rFonts w:eastAsia="ＤＨＰ特太ゴシック体"/>
          <w:b/>
          <w:sz w:val="28"/>
        </w:rPr>
      </w:pPr>
      <w:r>
        <w:rPr>
          <w:b/>
          <w:noProof/>
          <w:sz w:val="20"/>
        </w:rPr>
        <w:pict w14:anchorId="372D0A4A">
          <v:roundrect id="_x0000_s1133" style="position:absolute;left:0;text-align:left;margin-left:0;margin-top:5pt;width:91.5pt;height:48pt;z-index:7" arcsize="18204f" o:allowincell="f" fillcolor="black">
            <v:textbox style="mso-next-textbox:#_x0000_s1133" inset="1.56mm,1.05mm,1.56mm,.7pt">
              <w:txbxContent>
                <w:p w14:paraId="089EE3AD" w14:textId="77777777" w:rsidR="009F378C" w:rsidRDefault="00677C3C" w:rsidP="009F378C">
                  <w:pPr>
                    <w:pStyle w:val="a3"/>
                    <w:rPr>
                      <w:rFonts w:eastAsia="ＤＨＰ特太ゴシック体"/>
                      <w:b/>
                      <w:color w:val="FFFFFF"/>
                      <w:sz w:val="24"/>
                    </w:rPr>
                  </w:pPr>
                  <w:r>
                    <w:rPr>
                      <w:rFonts w:eastAsia="ＤＨＰ特太ゴシック体" w:hint="eastAsia"/>
                      <w:b/>
                      <w:color w:val="FFFFFF"/>
                      <w:sz w:val="24"/>
                    </w:rPr>
                    <w:t>小学ぜんけん</w:t>
                  </w:r>
                </w:p>
                <w:p w14:paraId="52911C0B" w14:textId="77777777" w:rsidR="00FE6D3A" w:rsidRPr="005F0022" w:rsidRDefault="00570CE6" w:rsidP="009F378C">
                  <w:pPr>
                    <w:pStyle w:val="a3"/>
                    <w:rPr>
                      <w:rFonts w:eastAsia="ＤＨＰ特太ゴシック体"/>
                      <w:b/>
                      <w:color w:val="FFFFFF"/>
                      <w:sz w:val="24"/>
                    </w:rPr>
                  </w:pPr>
                  <w:r w:rsidRPr="005F0022">
                    <w:rPr>
                      <w:rFonts w:eastAsia="ＤＨＰ特太ゴシック体" w:hint="eastAsia"/>
                      <w:b/>
                      <w:color w:val="FFFFFF"/>
                      <w:sz w:val="24"/>
                    </w:rPr>
                    <w:t>模試</w:t>
                  </w:r>
                  <w:r w:rsidR="00FE6D3A" w:rsidRPr="005F0022">
                    <w:rPr>
                      <w:rFonts w:eastAsia="ＤＨＰ特太ゴシック体" w:hint="eastAsia"/>
                      <w:b/>
                      <w:color w:val="FFFFFF"/>
                      <w:sz w:val="24"/>
                    </w:rPr>
                    <w:t>とは</w:t>
                  </w:r>
                </w:p>
              </w:txbxContent>
            </v:textbox>
          </v:roundrect>
        </w:pict>
      </w:r>
    </w:p>
    <w:p w14:paraId="1C94661E" w14:textId="77777777" w:rsidR="00FE6D3A" w:rsidRDefault="00FE6D3A">
      <w:pPr>
        <w:spacing w:line="340" w:lineRule="exact"/>
        <w:rPr>
          <w:rFonts w:eastAsia="ＤＨＰ特太ゴシック体"/>
          <w:sz w:val="28"/>
        </w:rPr>
      </w:pPr>
    </w:p>
    <w:p w14:paraId="041E47DF" w14:textId="77777777" w:rsidR="00FE6D3A" w:rsidRDefault="00414271">
      <w:pPr>
        <w:spacing w:line="340" w:lineRule="exact"/>
        <w:rPr>
          <w:rFonts w:eastAsia="ＤＨＰ特太ゴシック体"/>
          <w:sz w:val="28"/>
        </w:rPr>
      </w:pPr>
      <w:r>
        <w:rPr>
          <w:b/>
          <w:noProof/>
          <w:sz w:val="20"/>
        </w:rPr>
        <w:pict w14:anchorId="55F09292">
          <v:roundrect id="_x0000_s1190" style="position:absolute;left:0;text-align:left;margin-left:386.25pt;margin-top:9.25pt;width:96.75pt;height:23.75pt;z-index:9" arcsize="10923f" stroked="f">
            <v:textbox style="mso-next-textbox:#_x0000_s1190" inset="5.85pt,.7pt,5.85pt,.7pt">
              <w:txbxContent>
                <w:p w14:paraId="71393327" w14:textId="77777777" w:rsidR="008D610F" w:rsidRDefault="008D610F" w:rsidP="008D610F">
                  <w:pPr>
                    <w:pStyle w:val="a3"/>
                    <w:spacing w:line="320" w:lineRule="exact"/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個人成績表　見本</w:t>
                  </w:r>
                </w:p>
              </w:txbxContent>
            </v:textbox>
          </v:roundrect>
        </w:pict>
      </w:r>
    </w:p>
    <w:p w14:paraId="18B7E79E" w14:textId="77777777" w:rsidR="00FE6D3A" w:rsidRDefault="00FE6D3A">
      <w:pPr>
        <w:spacing w:line="240" w:lineRule="exact"/>
        <w:rPr>
          <w:rFonts w:eastAsia="ＤＨＰ特太ゴシック体"/>
          <w:sz w:val="28"/>
        </w:rPr>
      </w:pPr>
    </w:p>
    <w:p w14:paraId="623D5550" w14:textId="77777777" w:rsidR="00FE6D3A" w:rsidRDefault="00414271">
      <w:pPr>
        <w:spacing w:line="340" w:lineRule="exact"/>
        <w:rPr>
          <w:rFonts w:eastAsia="ＤＨＰ特太ゴシック体"/>
          <w:sz w:val="24"/>
        </w:rPr>
      </w:pPr>
      <w:r>
        <w:rPr>
          <w:noProof/>
        </w:rPr>
        <w:pict w14:anchorId="0933D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3" type="#_x0000_t75" style="position:absolute;left:0;text-align:left;margin-left:336pt;margin-top:8.95pt;width:173.25pt;height:123.2pt;z-index:10">
            <v:imagedata r:id="rId7" o:title="tool7_shogakuzenken_sheet_2021_211220"/>
          </v:shape>
        </w:pict>
      </w:r>
      <w:r w:rsidR="00AF7C01">
        <w:rPr>
          <w:rFonts w:eastAsia="ＤＨＰ特太ゴシック体" w:hint="eastAsia"/>
          <w:sz w:val="24"/>
        </w:rPr>
        <w:t>□</w:t>
      </w:r>
      <w:r w:rsidR="00AA622B">
        <w:rPr>
          <w:rFonts w:eastAsia="ＤＨＰ特太ゴシック体" w:hint="eastAsia"/>
          <w:sz w:val="24"/>
        </w:rPr>
        <w:t>小学生の勉強に</w:t>
      </w:r>
      <w:r w:rsidR="00AA622B">
        <w:rPr>
          <w:rFonts w:eastAsia="ＤＨＰ特太ゴシック体"/>
          <w:sz w:val="24"/>
        </w:rPr>
        <w:t>目標設定</w:t>
      </w:r>
      <w:r w:rsidR="00AA622B">
        <w:rPr>
          <w:rFonts w:eastAsia="ＤＨＰ特太ゴシック体" w:hint="eastAsia"/>
          <w:sz w:val="24"/>
        </w:rPr>
        <w:t>！</w:t>
      </w:r>
    </w:p>
    <w:p w14:paraId="65FED1C0" w14:textId="77777777" w:rsidR="00FE6D3A" w:rsidRDefault="00AA622B" w:rsidP="008862CE">
      <w:pPr>
        <w:pStyle w:val="a6"/>
        <w:spacing w:line="340" w:lineRule="exact"/>
        <w:ind w:left="210" w:right="3782" w:firstLine="181"/>
        <w:jc w:val="left"/>
        <w:rPr>
          <w:sz w:val="18"/>
        </w:rPr>
      </w:pPr>
      <w:r>
        <w:rPr>
          <w:rFonts w:hint="eastAsia"/>
          <w:noProof/>
          <w:sz w:val="18"/>
        </w:rPr>
        <w:t>県下の代表的な</w:t>
      </w:r>
      <w:r>
        <w:rPr>
          <w:noProof/>
          <w:sz w:val="18"/>
        </w:rPr>
        <w:t>高校をピックアップし、合格可能な高校が</w:t>
      </w:r>
      <w:r>
        <w:rPr>
          <w:rFonts w:hint="eastAsia"/>
          <w:noProof/>
          <w:sz w:val="18"/>
        </w:rPr>
        <w:t>簡易</w:t>
      </w:r>
      <w:r>
        <w:rPr>
          <w:noProof/>
          <w:sz w:val="18"/>
        </w:rPr>
        <w:t>シミュレーションできる合格判定</w:t>
      </w:r>
      <w:r>
        <w:rPr>
          <w:rFonts w:hint="eastAsia"/>
          <w:noProof/>
          <w:sz w:val="18"/>
        </w:rPr>
        <w:t>データ</w:t>
      </w:r>
      <w:r>
        <w:rPr>
          <w:noProof/>
          <w:sz w:val="18"/>
        </w:rPr>
        <w:t>を表示し、小学生の時期から高校入試への目標や動機付けに活用できます。</w:t>
      </w:r>
    </w:p>
    <w:p w14:paraId="7BC19DF8" w14:textId="77777777" w:rsidR="00AF7C01" w:rsidRPr="00AF7C01" w:rsidRDefault="00AF7C01" w:rsidP="00AF7C01">
      <w:pPr>
        <w:spacing w:line="340" w:lineRule="exact"/>
        <w:rPr>
          <w:rFonts w:eastAsia="ＤＨＰ特太ゴシック体"/>
          <w:sz w:val="24"/>
        </w:rPr>
      </w:pPr>
      <w:r>
        <w:rPr>
          <w:rFonts w:eastAsia="ＤＨＰ特太ゴシック体" w:hint="eastAsia"/>
          <w:sz w:val="24"/>
        </w:rPr>
        <w:t>□</w:t>
      </w:r>
      <w:r w:rsidR="00AA622B">
        <w:rPr>
          <w:rFonts w:eastAsia="ＤＨＰ特太ゴシック体" w:hint="eastAsia"/>
          <w:sz w:val="24"/>
        </w:rPr>
        <w:t>充実した成績資料</w:t>
      </w:r>
    </w:p>
    <w:p w14:paraId="4DD63086" w14:textId="77777777" w:rsidR="00FE6D3A" w:rsidRPr="00AF7C01" w:rsidRDefault="00AA622B" w:rsidP="00AF7C01">
      <w:pPr>
        <w:tabs>
          <w:tab w:val="left" w:pos="10260"/>
        </w:tabs>
        <w:spacing w:line="340" w:lineRule="exact"/>
        <w:ind w:left="210" w:right="3732" w:firstLine="181"/>
        <w:rPr>
          <w:sz w:val="18"/>
        </w:rPr>
      </w:pPr>
      <w:r>
        <w:rPr>
          <w:rFonts w:hint="eastAsia"/>
          <w:sz w:val="18"/>
        </w:rPr>
        <w:t>得点</w:t>
      </w:r>
      <w:r>
        <w:rPr>
          <w:sz w:val="18"/>
        </w:rPr>
        <w:t>・</w:t>
      </w:r>
      <w:r>
        <w:rPr>
          <w:rFonts w:hint="eastAsia"/>
          <w:sz w:val="18"/>
        </w:rPr>
        <w:t>偏差値・</w:t>
      </w:r>
      <w:r>
        <w:rPr>
          <w:sz w:val="18"/>
        </w:rPr>
        <w:t>順位</w:t>
      </w:r>
      <w:r>
        <w:rPr>
          <w:rFonts w:hint="eastAsia"/>
          <w:sz w:val="18"/>
        </w:rPr>
        <w:t>などの</w:t>
      </w:r>
      <w:r>
        <w:rPr>
          <w:sz w:val="18"/>
        </w:rPr>
        <w:t>データ項目のほかに、項目ごとに弱点分野を指摘し、それに対するアドバイスを表示。</w:t>
      </w:r>
      <w:r>
        <w:rPr>
          <w:rFonts w:hint="eastAsia"/>
          <w:sz w:val="18"/>
        </w:rPr>
        <w:t>また、</w:t>
      </w:r>
      <w:r>
        <w:rPr>
          <w:sz w:val="18"/>
        </w:rPr>
        <w:t>各階の成績の推移が表示され</w:t>
      </w:r>
      <w:r>
        <w:rPr>
          <w:rFonts w:hint="eastAsia"/>
          <w:sz w:val="18"/>
        </w:rPr>
        <w:t>、</w:t>
      </w:r>
      <w:r>
        <w:rPr>
          <w:sz w:val="18"/>
        </w:rPr>
        <w:t>学力の到達度</w:t>
      </w:r>
      <w:r>
        <w:rPr>
          <w:rFonts w:hint="eastAsia"/>
          <w:sz w:val="18"/>
        </w:rPr>
        <w:t>、</w:t>
      </w:r>
      <w:r>
        <w:rPr>
          <w:sz w:val="18"/>
        </w:rPr>
        <w:t>または</w:t>
      </w:r>
      <w:r>
        <w:rPr>
          <w:rFonts w:hint="eastAsia"/>
          <w:sz w:val="18"/>
        </w:rPr>
        <w:t>伸長</w:t>
      </w:r>
      <w:r>
        <w:rPr>
          <w:sz w:val="18"/>
        </w:rPr>
        <w:t>度が</w:t>
      </w:r>
      <w:r>
        <w:rPr>
          <w:rFonts w:hint="eastAsia"/>
          <w:sz w:val="18"/>
        </w:rPr>
        <w:t>一目で</w:t>
      </w:r>
      <w:r>
        <w:rPr>
          <w:sz w:val="18"/>
        </w:rPr>
        <w:t>わかります。</w:t>
      </w:r>
    </w:p>
    <w:sectPr w:rsidR="00FE6D3A" w:rsidRPr="00AF7C01" w:rsidSect="00413838">
      <w:footerReference w:type="default" r:id="rId8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A436" w14:textId="77777777" w:rsidR="00414271" w:rsidRDefault="00414271">
      <w:r>
        <w:separator/>
      </w:r>
    </w:p>
  </w:endnote>
  <w:endnote w:type="continuationSeparator" w:id="0">
    <w:p w14:paraId="722CED72" w14:textId="77777777" w:rsidR="00414271" w:rsidRDefault="0041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61B5" w14:textId="1518A814" w:rsidR="00E2363A" w:rsidRPr="00E2363A" w:rsidRDefault="00E2363A" w:rsidP="00E2363A">
    <w:pPr>
      <w:pStyle w:val="a9"/>
      <w:jc w:val="right"/>
      <w:rPr>
        <w:sz w:val="10"/>
      </w:rPr>
    </w:pPr>
    <w:r>
      <w:rPr>
        <w:rFonts w:hint="eastAsia"/>
        <w:sz w:val="10"/>
      </w:rPr>
      <w:t>Ver.</w:t>
    </w:r>
    <w:r w:rsidR="00B34FC3">
      <w:rPr>
        <w:rFonts w:hint="eastAsia"/>
        <w:sz w:val="10"/>
      </w:rPr>
      <w:t>231219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4C63" w14:textId="77777777" w:rsidR="00414271" w:rsidRDefault="00414271">
      <w:r>
        <w:separator/>
      </w:r>
    </w:p>
  </w:footnote>
  <w:footnote w:type="continuationSeparator" w:id="0">
    <w:p w14:paraId="79C186D7" w14:textId="77777777" w:rsidR="00414271" w:rsidRDefault="00414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BE8"/>
    <w:multiLevelType w:val="hybridMultilevel"/>
    <w:tmpl w:val="913E9126"/>
    <w:lvl w:ilvl="0" w:tplc="8C529F7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66617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CE94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BC4C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009C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1C5E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29EB7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289A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266E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E70F4"/>
    <w:multiLevelType w:val="singleLevel"/>
    <w:tmpl w:val="0BFC243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2465774C"/>
    <w:multiLevelType w:val="singleLevel"/>
    <w:tmpl w:val="FE687C84"/>
    <w:lvl w:ilvl="0">
      <w:numFmt w:val="bullet"/>
      <w:lvlText w:val="・"/>
      <w:lvlJc w:val="left"/>
      <w:pPr>
        <w:tabs>
          <w:tab w:val="num" w:pos="386"/>
        </w:tabs>
        <w:ind w:left="386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9CB0D50"/>
    <w:multiLevelType w:val="singleLevel"/>
    <w:tmpl w:val="E20ECA02"/>
    <w:lvl w:ilvl="0">
      <w:numFmt w:val="bullet"/>
      <w:lvlText w:val="・"/>
      <w:lvlJc w:val="left"/>
      <w:pPr>
        <w:tabs>
          <w:tab w:val="num" w:pos="386"/>
        </w:tabs>
        <w:ind w:left="386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2E0F334A"/>
    <w:multiLevelType w:val="singleLevel"/>
    <w:tmpl w:val="BA3077DC"/>
    <w:lvl w:ilvl="0">
      <w:numFmt w:val="bullet"/>
      <w:lvlText w:val="・"/>
      <w:lvlJc w:val="left"/>
      <w:pPr>
        <w:tabs>
          <w:tab w:val="num" w:pos="386"/>
        </w:tabs>
        <w:ind w:left="386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45A0FBB"/>
    <w:multiLevelType w:val="singleLevel"/>
    <w:tmpl w:val="6CD236DE"/>
    <w:lvl w:ilvl="0">
      <w:numFmt w:val="bullet"/>
      <w:lvlText w:val="・"/>
      <w:lvlJc w:val="left"/>
      <w:pPr>
        <w:tabs>
          <w:tab w:val="num" w:pos="570"/>
        </w:tabs>
        <w:ind w:left="57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8DC02A6"/>
    <w:multiLevelType w:val="singleLevel"/>
    <w:tmpl w:val="813A0EDE"/>
    <w:lvl w:ilvl="0">
      <w:numFmt w:val="bullet"/>
      <w:lvlText w:val="◆"/>
      <w:lvlJc w:val="left"/>
      <w:pPr>
        <w:tabs>
          <w:tab w:val="num" w:pos="582"/>
        </w:tabs>
        <w:ind w:left="582" w:hanging="225"/>
      </w:pPr>
      <w:rPr>
        <w:rFonts w:ascii="ＤＨＰ特太ゴシック体" w:eastAsia="ＤＨＰ特太ゴシック体" w:hAnsi="Century" w:hint="eastAsia"/>
        <w:sz w:val="22"/>
        <w:u w:val="single"/>
      </w:rPr>
    </w:lvl>
  </w:abstractNum>
  <w:abstractNum w:abstractNumId="7" w15:restartNumberingAfterBreak="0">
    <w:nsid w:val="3B3D6244"/>
    <w:multiLevelType w:val="singleLevel"/>
    <w:tmpl w:val="195401B8"/>
    <w:lvl w:ilvl="0">
      <w:start w:val="1"/>
      <w:numFmt w:val="decimalEnclosedCircle"/>
      <w:lvlText w:val="%1"/>
      <w:lvlJc w:val="left"/>
      <w:pPr>
        <w:tabs>
          <w:tab w:val="num" w:pos="388"/>
        </w:tabs>
        <w:ind w:left="388" w:hanging="210"/>
      </w:pPr>
      <w:rPr>
        <w:rFonts w:hint="eastAsia"/>
      </w:rPr>
    </w:lvl>
  </w:abstractNum>
  <w:abstractNum w:abstractNumId="8" w15:restartNumberingAfterBreak="0">
    <w:nsid w:val="5E193E51"/>
    <w:multiLevelType w:val="singleLevel"/>
    <w:tmpl w:val="EB524AB8"/>
    <w:lvl w:ilvl="0">
      <w:start w:val="2"/>
      <w:numFmt w:val="bullet"/>
      <w:lvlText w:val="※"/>
      <w:lvlJc w:val="left"/>
      <w:pPr>
        <w:tabs>
          <w:tab w:val="num" w:pos="882"/>
        </w:tabs>
        <w:ind w:left="882" w:hanging="5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63B55651"/>
    <w:multiLevelType w:val="singleLevel"/>
    <w:tmpl w:val="30604B2C"/>
    <w:lvl w:ilvl="0">
      <w:start w:val="1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7A9D3411"/>
    <w:multiLevelType w:val="singleLevel"/>
    <w:tmpl w:val="55287592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0EA8"/>
    <w:rsid w:val="000E0C02"/>
    <w:rsid w:val="000E7DEE"/>
    <w:rsid w:val="00111E10"/>
    <w:rsid w:val="0020217E"/>
    <w:rsid w:val="002A38C5"/>
    <w:rsid w:val="002D35A8"/>
    <w:rsid w:val="0032237E"/>
    <w:rsid w:val="003957A1"/>
    <w:rsid w:val="003C30CF"/>
    <w:rsid w:val="00413838"/>
    <w:rsid w:val="00414271"/>
    <w:rsid w:val="004E0EA8"/>
    <w:rsid w:val="00536603"/>
    <w:rsid w:val="00570CE6"/>
    <w:rsid w:val="005B38BB"/>
    <w:rsid w:val="005F0022"/>
    <w:rsid w:val="00644F3F"/>
    <w:rsid w:val="00662B5E"/>
    <w:rsid w:val="00664479"/>
    <w:rsid w:val="00677C3C"/>
    <w:rsid w:val="00734B19"/>
    <w:rsid w:val="007B03B7"/>
    <w:rsid w:val="007B0407"/>
    <w:rsid w:val="007C4A71"/>
    <w:rsid w:val="007E255F"/>
    <w:rsid w:val="00840E55"/>
    <w:rsid w:val="008862CE"/>
    <w:rsid w:val="008B739E"/>
    <w:rsid w:val="008C031E"/>
    <w:rsid w:val="008D610F"/>
    <w:rsid w:val="00945857"/>
    <w:rsid w:val="00953853"/>
    <w:rsid w:val="009B0225"/>
    <w:rsid w:val="009B3D81"/>
    <w:rsid w:val="009C5AF5"/>
    <w:rsid w:val="009D636B"/>
    <w:rsid w:val="009F378C"/>
    <w:rsid w:val="00A128F4"/>
    <w:rsid w:val="00AA622B"/>
    <w:rsid w:val="00AB6D5F"/>
    <w:rsid w:val="00AD0167"/>
    <w:rsid w:val="00AD38F0"/>
    <w:rsid w:val="00AE1351"/>
    <w:rsid w:val="00AF032F"/>
    <w:rsid w:val="00AF7C01"/>
    <w:rsid w:val="00B34FC3"/>
    <w:rsid w:val="00C25480"/>
    <w:rsid w:val="00C56322"/>
    <w:rsid w:val="00C74EF5"/>
    <w:rsid w:val="00C85296"/>
    <w:rsid w:val="00D53CDF"/>
    <w:rsid w:val="00DC1B3A"/>
    <w:rsid w:val="00DF2196"/>
    <w:rsid w:val="00E2363A"/>
    <w:rsid w:val="00E52EBE"/>
    <w:rsid w:val="00E65832"/>
    <w:rsid w:val="00EC425F"/>
    <w:rsid w:val="00F57601"/>
    <w:rsid w:val="00F645B1"/>
    <w:rsid w:val="00F70601"/>
    <w:rsid w:val="00F86FFE"/>
    <w:rsid w:val="00FB240F"/>
    <w:rsid w:val="00FE274B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4" style="v-text-anchor:middle" fillcolor="#9f6">
      <v:fill color="#9f6"/>
      <v:textbox style="layout-flow:vertical-ideographic" inset="5.85pt,.7pt,5.85pt,.7pt"/>
      <o:colormru v:ext="edit" colors="#ddd,#f99,#fcf,#ccf,#f90,#333"/>
    </o:shapedefaults>
    <o:shapelayout v:ext="edit">
      <o:idmap v:ext="edit" data="1"/>
    </o:shapelayout>
  </w:shapeDefaults>
  <w:decimalSymbol w:val="."/>
  <w:listSeparator w:val=","/>
  <w14:docId w14:val="197272FA"/>
  <w15:chartTrackingRefBased/>
  <w15:docId w15:val="{718BBBCB-2832-4C71-A773-658A62BB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right="2700" w:firstLine="178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500" w:lineRule="exact"/>
      <w:ind w:left="357"/>
    </w:pPr>
    <w:rPr>
      <w:sz w:val="52"/>
      <w:u w:val="single"/>
    </w:rPr>
  </w:style>
  <w:style w:type="paragraph" w:styleId="3">
    <w:name w:val="Body Text Indent 3"/>
    <w:basedOn w:val="a"/>
    <w:pPr>
      <w:ind w:left="360" w:hanging="12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rPr>
      <w:rFonts w:ascii="ＤＦＰ特太ゴシック体"/>
      <w:sz w:val="32"/>
    </w:rPr>
  </w:style>
  <w:style w:type="paragraph" w:styleId="20">
    <w:name w:val="Body Text 2"/>
    <w:basedOn w:val="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県統一試験実行委員会</dc:creator>
  <cp:keywords/>
  <dc:description/>
  <cp:lastPrinted>2017-02-03T05:35:00Z</cp:lastPrinted>
  <dcterms:created xsi:type="dcterms:W3CDTF">2023-12-18T09:35:00Z</dcterms:created>
  <dcterms:modified xsi:type="dcterms:W3CDTF">2023-12-19T07:49:00Z</dcterms:modified>
</cp:coreProperties>
</file>